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16" w:rsidRDefault="008676E0" w:rsidP="008676E0">
      <w:pPr>
        <w:suppressAutoHyphens/>
        <w:ind w:right="-60"/>
        <w:jc w:val="center"/>
        <w:rPr>
          <w:b/>
          <w:sz w:val="28"/>
          <w:szCs w:val="28"/>
        </w:rPr>
      </w:pPr>
      <w:r w:rsidRPr="008676E0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о работе Научно-образовательного центра Медико-биологических проблем за 2017 г.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2"/>
        <w:gridCol w:w="4863"/>
        <w:gridCol w:w="1422"/>
        <w:gridCol w:w="2122"/>
        <w:gridCol w:w="5812"/>
      </w:tblGrid>
      <w:tr w:rsidR="008676E0" w:rsidRPr="00D875CB" w:rsidTr="00D875CB">
        <w:trPr>
          <w:trHeight w:val="768"/>
          <w:tblHeader/>
        </w:trPr>
        <w:tc>
          <w:tcPr>
            <w:tcW w:w="620" w:type="dxa"/>
          </w:tcPr>
          <w:p w:rsidR="008676E0" w:rsidRPr="00D875CB" w:rsidRDefault="008676E0" w:rsidP="00D875CB">
            <w:pPr>
              <w:suppressAutoHyphens/>
              <w:jc w:val="center"/>
            </w:pPr>
            <w:r w:rsidRPr="00D875CB">
              <w:t xml:space="preserve">№ </w:t>
            </w:r>
            <w:proofErr w:type="gramStart"/>
            <w:r w:rsidRPr="00D875CB">
              <w:t>п</w:t>
            </w:r>
            <w:proofErr w:type="gramEnd"/>
            <w:r w:rsidRPr="00D875CB">
              <w:t>/п</w:t>
            </w:r>
          </w:p>
        </w:tc>
        <w:tc>
          <w:tcPr>
            <w:tcW w:w="4875" w:type="dxa"/>
            <w:gridSpan w:val="2"/>
          </w:tcPr>
          <w:p w:rsidR="008676E0" w:rsidRPr="00D875CB" w:rsidRDefault="008676E0" w:rsidP="00D875CB">
            <w:pPr>
              <w:suppressAutoHyphens/>
              <w:jc w:val="center"/>
            </w:pPr>
            <w:r w:rsidRPr="00D875CB">
              <w:t>Наименование мероприятия</w:t>
            </w:r>
          </w:p>
          <w:p w:rsidR="008676E0" w:rsidRPr="00D875CB" w:rsidRDefault="008676E0" w:rsidP="00D875CB">
            <w:pPr>
              <w:suppressAutoHyphens/>
              <w:jc w:val="center"/>
            </w:pPr>
          </w:p>
        </w:tc>
        <w:tc>
          <w:tcPr>
            <w:tcW w:w="1422" w:type="dxa"/>
          </w:tcPr>
          <w:p w:rsidR="008676E0" w:rsidRPr="00D875CB" w:rsidRDefault="008676E0" w:rsidP="00D875CB">
            <w:pPr>
              <w:suppressAutoHyphens/>
              <w:jc w:val="center"/>
            </w:pPr>
            <w:r w:rsidRPr="00D875CB">
              <w:t xml:space="preserve">Срок исполнения </w:t>
            </w:r>
            <w:r w:rsidRPr="00D875CB">
              <w:br/>
            </w:r>
          </w:p>
        </w:tc>
        <w:tc>
          <w:tcPr>
            <w:tcW w:w="2122" w:type="dxa"/>
          </w:tcPr>
          <w:p w:rsidR="008676E0" w:rsidRPr="00D875CB" w:rsidRDefault="008676E0" w:rsidP="00D875CB">
            <w:pPr>
              <w:suppressAutoHyphens/>
              <w:jc w:val="center"/>
            </w:pPr>
            <w:r w:rsidRPr="00D875CB">
              <w:t xml:space="preserve">Исполнители, </w:t>
            </w:r>
          </w:p>
          <w:p w:rsidR="008676E0" w:rsidRPr="00D875CB" w:rsidRDefault="008676E0" w:rsidP="00D875CB">
            <w:pPr>
              <w:suppressAutoHyphens/>
              <w:jc w:val="center"/>
            </w:pPr>
            <w:r w:rsidRPr="00D875CB">
              <w:t>ответственные</w:t>
            </w:r>
          </w:p>
          <w:p w:rsidR="008676E0" w:rsidRPr="00D875CB" w:rsidRDefault="008676E0" w:rsidP="00D875CB">
            <w:pPr>
              <w:suppressAutoHyphens/>
              <w:ind w:left="-57" w:right="-57"/>
              <w:jc w:val="center"/>
            </w:pPr>
            <w:r w:rsidRPr="00D875CB">
              <w:t>за организацию мероприятия</w:t>
            </w:r>
          </w:p>
        </w:tc>
        <w:tc>
          <w:tcPr>
            <w:tcW w:w="5812" w:type="dxa"/>
          </w:tcPr>
          <w:p w:rsidR="008676E0" w:rsidRPr="00D875CB" w:rsidRDefault="008676E0" w:rsidP="00D875CB">
            <w:pPr>
              <w:suppressAutoHyphens/>
              <w:jc w:val="center"/>
            </w:pPr>
            <w:r w:rsidRPr="00D875CB">
              <w:t xml:space="preserve">Полученные результаты </w:t>
            </w:r>
            <w:r w:rsidRPr="00D875CB">
              <w:br/>
            </w:r>
          </w:p>
        </w:tc>
      </w:tr>
      <w:tr w:rsidR="007A2545" w:rsidRPr="00C613E4" w:rsidTr="00D875CB">
        <w:tc>
          <w:tcPr>
            <w:tcW w:w="14851" w:type="dxa"/>
            <w:gridSpan w:val="6"/>
          </w:tcPr>
          <w:p w:rsidR="007A2545" w:rsidRPr="00C613E4" w:rsidRDefault="007A2545" w:rsidP="00D875CB">
            <w:pPr>
              <w:suppressAutoHyphens/>
              <w:jc w:val="center"/>
              <w:rPr>
                <w:b/>
              </w:rPr>
            </w:pPr>
            <w:r w:rsidRPr="00F1367D">
              <w:rPr>
                <w:b/>
              </w:rPr>
              <w:t>Проведение совместных научных конференций и семинаров</w:t>
            </w:r>
          </w:p>
        </w:tc>
      </w:tr>
      <w:tr w:rsidR="00837995" w:rsidRPr="00C613E4" w:rsidTr="00D875CB">
        <w:tc>
          <w:tcPr>
            <w:tcW w:w="632" w:type="dxa"/>
            <w:gridSpan w:val="2"/>
          </w:tcPr>
          <w:p w:rsidR="00837995" w:rsidRDefault="00837995" w:rsidP="00D875CB">
            <w:pPr>
              <w:suppressAutoHyphens/>
              <w:jc w:val="center"/>
            </w:pPr>
            <w:r>
              <w:t>1.</w:t>
            </w:r>
          </w:p>
        </w:tc>
        <w:tc>
          <w:tcPr>
            <w:tcW w:w="4863" w:type="dxa"/>
          </w:tcPr>
          <w:p w:rsidR="00837995" w:rsidRPr="002B21D6" w:rsidRDefault="00837995" w:rsidP="00D875CB">
            <w:pPr>
              <w:pStyle w:val="ae"/>
              <w:ind w:left="0"/>
              <w:rPr>
                <w:b/>
              </w:rPr>
            </w:pPr>
            <w:r w:rsidRPr="002B21D6">
              <w:t xml:space="preserve">Организация и проведение рабочих </w:t>
            </w:r>
            <w:proofErr w:type="gramStart"/>
            <w:r w:rsidRPr="002B21D6">
              <w:t>совещаний представителей Советов молодых ученых учреждений участников научно-образовательного центра</w:t>
            </w:r>
            <w:proofErr w:type="gramEnd"/>
            <w:r w:rsidRPr="002B21D6">
              <w:t xml:space="preserve"> НОЦ Медико-биологических проблем</w:t>
            </w:r>
          </w:p>
        </w:tc>
        <w:tc>
          <w:tcPr>
            <w:tcW w:w="1422" w:type="dxa"/>
          </w:tcPr>
          <w:p w:rsidR="00837995" w:rsidRPr="00391DE7" w:rsidRDefault="008676E0" w:rsidP="00D875CB">
            <w:pPr>
              <w:suppressAutoHyphens/>
              <w:jc w:val="center"/>
            </w:pPr>
            <w:r>
              <w:t>февраль – ноябрь</w:t>
            </w:r>
          </w:p>
        </w:tc>
        <w:tc>
          <w:tcPr>
            <w:tcW w:w="2122" w:type="dxa"/>
          </w:tcPr>
          <w:p w:rsidR="00837995" w:rsidRPr="00391DE7" w:rsidRDefault="00837995" w:rsidP="00D875CB">
            <w:pPr>
              <w:suppressAutoHyphens/>
              <w:jc w:val="center"/>
            </w:pPr>
            <w:r>
              <w:t>Пономаренко Д.Г.</w:t>
            </w:r>
          </w:p>
        </w:tc>
        <w:tc>
          <w:tcPr>
            <w:tcW w:w="5812" w:type="dxa"/>
          </w:tcPr>
          <w:p w:rsidR="00837995" w:rsidRPr="00391DE7" w:rsidRDefault="00837995" w:rsidP="00D875CB">
            <w:pPr>
              <w:suppressAutoHyphens/>
            </w:pPr>
            <w:r w:rsidRPr="00F1367D">
              <w:t>Решение организационных вопросов</w:t>
            </w:r>
          </w:p>
        </w:tc>
      </w:tr>
      <w:tr w:rsidR="00EE003C" w:rsidRPr="00C613E4" w:rsidTr="00D875CB">
        <w:tc>
          <w:tcPr>
            <w:tcW w:w="632" w:type="dxa"/>
            <w:gridSpan w:val="2"/>
          </w:tcPr>
          <w:p w:rsidR="00EE003C" w:rsidRDefault="00837995" w:rsidP="00D875CB">
            <w:pPr>
              <w:suppressAutoHyphens/>
              <w:jc w:val="center"/>
            </w:pPr>
            <w:r>
              <w:t>2</w:t>
            </w:r>
            <w:r w:rsidR="00A91FC0">
              <w:t>.</w:t>
            </w:r>
          </w:p>
        </w:tc>
        <w:tc>
          <w:tcPr>
            <w:tcW w:w="4863" w:type="dxa"/>
          </w:tcPr>
          <w:p w:rsidR="00EE003C" w:rsidRPr="004764B6" w:rsidRDefault="00EE003C" w:rsidP="00D875CB">
            <w:pPr>
              <w:contextualSpacing/>
            </w:pPr>
            <w:r w:rsidRPr="004764B6">
              <w:t xml:space="preserve">Организация и проведение </w:t>
            </w:r>
            <w:r>
              <w:rPr>
                <w:lang w:val="en-US"/>
              </w:rPr>
              <w:t>II</w:t>
            </w:r>
            <w:r w:rsidRPr="004764B6">
              <w:t xml:space="preserve"> </w:t>
            </w:r>
            <w:r>
              <w:t xml:space="preserve">Всероссийской научно-практической </w:t>
            </w:r>
            <w:r w:rsidRPr="004764B6">
              <w:t xml:space="preserve">конференции </w:t>
            </w:r>
            <w:r>
              <w:t xml:space="preserve">«Актуальные проблемы инфекций общих для человека и животных» </w:t>
            </w:r>
            <w:r w:rsidRPr="004764B6">
              <w:t xml:space="preserve">на базе </w:t>
            </w:r>
            <w:r w:rsidRPr="004764B6">
              <w:rPr>
                <w:spacing w:val="-8"/>
              </w:rPr>
              <w:t>ФКУЗ</w:t>
            </w:r>
            <w:r>
              <w:t xml:space="preserve"> Ставропольский </w:t>
            </w:r>
            <w:r w:rsidRPr="004764B6">
              <w:t xml:space="preserve">противочумный институт </w:t>
            </w:r>
          </w:p>
          <w:p w:rsidR="00EE003C" w:rsidRDefault="00EE003C" w:rsidP="00D875CB">
            <w:pPr>
              <w:suppressAutoHyphens/>
            </w:pPr>
            <w:r w:rsidRPr="004764B6">
              <w:t>Роспотребнадзора</w:t>
            </w:r>
          </w:p>
        </w:tc>
        <w:tc>
          <w:tcPr>
            <w:tcW w:w="1422" w:type="dxa"/>
          </w:tcPr>
          <w:p w:rsidR="00EE003C" w:rsidRDefault="008676E0" w:rsidP="00D875CB">
            <w:pPr>
              <w:suppressAutoHyphens/>
              <w:jc w:val="center"/>
            </w:pPr>
            <w:r>
              <w:t>апрель</w:t>
            </w:r>
          </w:p>
        </w:tc>
        <w:tc>
          <w:tcPr>
            <w:tcW w:w="2122" w:type="dxa"/>
          </w:tcPr>
          <w:p w:rsidR="00EE003C" w:rsidRDefault="00EE003C" w:rsidP="00D875CB">
            <w:pPr>
              <w:suppressAutoHyphens/>
              <w:jc w:val="center"/>
            </w:pPr>
            <w:r>
              <w:t>Пономаренко Д.Г.</w:t>
            </w:r>
          </w:p>
        </w:tc>
        <w:tc>
          <w:tcPr>
            <w:tcW w:w="5812" w:type="dxa"/>
          </w:tcPr>
          <w:p w:rsidR="00EE003C" w:rsidRDefault="00EE003C" w:rsidP="00D875CB">
            <w:pPr>
              <w:suppressAutoHyphens/>
            </w:pPr>
            <w:r>
              <w:t>О</w:t>
            </w:r>
            <w:r w:rsidRPr="00EE003C">
              <w:t>бсуждени</w:t>
            </w:r>
            <w:r>
              <w:t>е</w:t>
            </w:r>
            <w:r w:rsidRPr="00EE003C">
              <w:t xml:space="preserve"> научных и практических проблем инфекционных заболеваний, общих для человека и животных</w:t>
            </w:r>
            <w:r>
              <w:t xml:space="preserve"> (</w:t>
            </w:r>
            <w:r w:rsidRPr="00EE003C">
              <w:t>чумы, бруцеллеза, сибирской язвы, туляремии, вирусных геморрагических лихорадок и др.</w:t>
            </w:r>
            <w:r>
              <w:t xml:space="preserve">). </w:t>
            </w:r>
            <w:r w:rsidRPr="00EE003C">
              <w:t>Особое внимание удел</w:t>
            </w:r>
            <w:r>
              <w:t>ено</w:t>
            </w:r>
            <w:r w:rsidRPr="00EE003C">
              <w:t xml:space="preserve"> вопросам организации эпидемиологического надзора в современных условиях, внедрению в практику инновационных технологий диагностики и профилактики болезней, новых информационно-аналитических систем.</w:t>
            </w:r>
          </w:p>
        </w:tc>
      </w:tr>
      <w:tr w:rsidR="00837995" w:rsidRPr="00C613E4" w:rsidTr="00D875CB">
        <w:tc>
          <w:tcPr>
            <w:tcW w:w="632" w:type="dxa"/>
            <w:gridSpan w:val="2"/>
          </w:tcPr>
          <w:p w:rsidR="00837995" w:rsidRDefault="00837995" w:rsidP="00D875CB">
            <w:pPr>
              <w:suppressAutoHyphens/>
              <w:jc w:val="center"/>
            </w:pPr>
            <w:r>
              <w:t>3.</w:t>
            </w:r>
          </w:p>
        </w:tc>
        <w:tc>
          <w:tcPr>
            <w:tcW w:w="4863" w:type="dxa"/>
          </w:tcPr>
          <w:p w:rsidR="00837995" w:rsidRDefault="00837995" w:rsidP="00D875CB">
            <w:pPr>
              <w:suppressAutoHyphens/>
            </w:pPr>
            <w:r>
              <w:t xml:space="preserve">Участие в научно-практическом семинаре </w:t>
            </w:r>
            <w:r w:rsidRPr="00225370">
              <w:t>«Возможности и приложения количественной и цифровой ПЦР»</w:t>
            </w:r>
            <w:r w:rsidR="00D26D9F">
              <w:t xml:space="preserve"> на базе ГБОУ В</w:t>
            </w:r>
            <w:r>
              <w:t xml:space="preserve">О </w:t>
            </w:r>
            <w:proofErr w:type="spellStart"/>
            <w:r>
              <w:t>СтГМУ</w:t>
            </w:r>
            <w:proofErr w:type="spellEnd"/>
          </w:p>
        </w:tc>
        <w:tc>
          <w:tcPr>
            <w:tcW w:w="1422" w:type="dxa"/>
          </w:tcPr>
          <w:p w:rsidR="00837995" w:rsidRDefault="008676E0" w:rsidP="00D875CB">
            <w:pPr>
              <w:suppressAutoHyphens/>
              <w:jc w:val="center"/>
            </w:pPr>
            <w:r>
              <w:t>апрель</w:t>
            </w:r>
          </w:p>
        </w:tc>
        <w:tc>
          <w:tcPr>
            <w:tcW w:w="2122" w:type="dxa"/>
          </w:tcPr>
          <w:p w:rsidR="00837995" w:rsidRDefault="00837995" w:rsidP="00D875CB">
            <w:pPr>
              <w:suppressAutoHyphens/>
              <w:jc w:val="center"/>
            </w:pPr>
            <w:r>
              <w:t>Ковалев Д.А.</w:t>
            </w:r>
          </w:p>
        </w:tc>
        <w:tc>
          <w:tcPr>
            <w:tcW w:w="5812" w:type="dxa"/>
          </w:tcPr>
          <w:p w:rsidR="00837995" w:rsidRDefault="00837995" w:rsidP="00D875CB">
            <w:pPr>
              <w:suppressAutoHyphens/>
            </w:pPr>
            <w:r>
              <w:t>П</w:t>
            </w:r>
            <w:r w:rsidRPr="00F1367D">
              <w:t xml:space="preserve">олучение новых знаний </w:t>
            </w:r>
            <w:r>
              <w:t xml:space="preserve">о новых возможностях </w:t>
            </w:r>
            <w:r w:rsidRPr="00225370">
              <w:t>количественной и цифровой ПЦР</w:t>
            </w:r>
            <w:r>
              <w:t xml:space="preserve"> в биологии, медицинской диагностике, в клинических и доклинических исследованиях.</w:t>
            </w:r>
          </w:p>
        </w:tc>
      </w:tr>
      <w:tr w:rsidR="005C1AB8" w:rsidRPr="00C613E4" w:rsidTr="00D875CB">
        <w:tc>
          <w:tcPr>
            <w:tcW w:w="632" w:type="dxa"/>
            <w:gridSpan w:val="2"/>
          </w:tcPr>
          <w:p w:rsidR="00F12F16" w:rsidRPr="00C613E4" w:rsidRDefault="00837995" w:rsidP="00D875CB">
            <w:pPr>
              <w:suppressAutoHyphens/>
              <w:jc w:val="center"/>
            </w:pPr>
            <w:r>
              <w:t>4</w:t>
            </w:r>
            <w:r w:rsidR="005642C9">
              <w:t xml:space="preserve">. </w:t>
            </w:r>
          </w:p>
        </w:tc>
        <w:tc>
          <w:tcPr>
            <w:tcW w:w="4863" w:type="dxa"/>
          </w:tcPr>
          <w:p w:rsidR="00F12F16" w:rsidRPr="00C613E4" w:rsidRDefault="00560DAC" w:rsidP="00D875CB">
            <w:pPr>
              <w:suppressAutoHyphens/>
            </w:pPr>
            <w:r>
              <w:t>Организация и проведение</w:t>
            </w:r>
            <w:r w:rsidRPr="00F93C54">
              <w:t xml:space="preserve"> ежегодной  итоговой научно-практической конференции Ф</w:t>
            </w:r>
            <w:r>
              <w:t>КУЗ</w:t>
            </w:r>
            <w:r w:rsidRPr="00F93C54">
              <w:t xml:space="preserve"> Ставропольский</w:t>
            </w:r>
            <w:r>
              <w:t xml:space="preserve"> противочумный институт Роспотребнадзора</w:t>
            </w:r>
            <w:r w:rsidR="005642C9">
              <w:t xml:space="preserve"> </w:t>
            </w:r>
          </w:p>
        </w:tc>
        <w:tc>
          <w:tcPr>
            <w:tcW w:w="1422" w:type="dxa"/>
          </w:tcPr>
          <w:p w:rsidR="00F12F16" w:rsidRPr="00C613E4" w:rsidRDefault="00D875CB" w:rsidP="00D875CB">
            <w:pPr>
              <w:suppressAutoHyphens/>
              <w:jc w:val="center"/>
            </w:pPr>
            <w:r>
              <w:t>июнь</w:t>
            </w:r>
          </w:p>
        </w:tc>
        <w:tc>
          <w:tcPr>
            <w:tcW w:w="2122" w:type="dxa"/>
          </w:tcPr>
          <w:p w:rsidR="00560DAC" w:rsidRDefault="00560DAC" w:rsidP="00D875CB">
            <w:pPr>
              <w:suppressAutoHyphens/>
              <w:jc w:val="center"/>
            </w:pPr>
            <w:r>
              <w:t>Ковалев Д.А.</w:t>
            </w:r>
          </w:p>
          <w:p w:rsidR="00F12F16" w:rsidRPr="00C613E4" w:rsidRDefault="005642C9" w:rsidP="00D875CB">
            <w:pPr>
              <w:suppressAutoHyphens/>
              <w:jc w:val="center"/>
            </w:pPr>
            <w:r>
              <w:t>Пономаренко Д.Г.</w:t>
            </w:r>
          </w:p>
        </w:tc>
        <w:tc>
          <w:tcPr>
            <w:tcW w:w="5812" w:type="dxa"/>
          </w:tcPr>
          <w:p w:rsidR="00F12F16" w:rsidRPr="00C613E4" w:rsidRDefault="00D674E3" w:rsidP="00D875CB">
            <w:pPr>
              <w:suppressAutoHyphens/>
            </w:pPr>
            <w:r>
              <w:t xml:space="preserve">Представление и обсуждение основных результатов научно-практической деятельности </w:t>
            </w:r>
            <w:r w:rsidRPr="00F93C54">
              <w:t>Ф</w:t>
            </w:r>
            <w:r>
              <w:t>КУЗ</w:t>
            </w:r>
            <w:r w:rsidRPr="00F93C54">
              <w:t xml:space="preserve"> Ставропольский</w:t>
            </w:r>
            <w:r>
              <w:t xml:space="preserve"> противочумный институт Роспотребнадзора за 2016 г.</w:t>
            </w:r>
          </w:p>
        </w:tc>
      </w:tr>
      <w:tr w:rsidR="0047428F" w:rsidRPr="00C613E4" w:rsidTr="00D875CB">
        <w:tc>
          <w:tcPr>
            <w:tcW w:w="632" w:type="dxa"/>
            <w:gridSpan w:val="2"/>
          </w:tcPr>
          <w:p w:rsidR="007A2545" w:rsidRDefault="00837995" w:rsidP="00D875CB">
            <w:pPr>
              <w:suppressAutoHyphens/>
              <w:jc w:val="center"/>
            </w:pPr>
            <w:r>
              <w:t>5</w:t>
            </w:r>
            <w:r w:rsidR="007A2545">
              <w:t xml:space="preserve">. </w:t>
            </w:r>
          </w:p>
        </w:tc>
        <w:tc>
          <w:tcPr>
            <w:tcW w:w="4863" w:type="dxa"/>
          </w:tcPr>
          <w:p w:rsidR="007A2545" w:rsidRPr="00341B12" w:rsidRDefault="00341B12" w:rsidP="00D875CB">
            <w:pPr>
              <w:suppressAutoHyphens/>
            </w:pPr>
            <w:r>
              <w:t xml:space="preserve">Организация и проведение </w:t>
            </w:r>
            <w:r w:rsidR="00A42D74">
              <w:t>практического семинара</w:t>
            </w:r>
            <w:r w:rsidR="00A42D74" w:rsidRPr="00F93C54">
              <w:t xml:space="preserve"> «</w:t>
            </w:r>
            <w:r w:rsidR="00A42D74">
              <w:t>Высокоэффективная жидкостная хроматография антибактериальных препаратов</w:t>
            </w:r>
            <w:r w:rsidR="00A42D74" w:rsidRPr="00F93C54">
              <w:t>»</w:t>
            </w:r>
            <w:r w:rsidR="00A42D74">
              <w:t xml:space="preserve"> </w:t>
            </w:r>
            <w:r>
              <w:t>на базе ФКУЗ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7A2545" w:rsidRDefault="00D875CB" w:rsidP="00D875CB">
            <w:pPr>
              <w:suppressAutoHyphens/>
              <w:jc w:val="center"/>
            </w:pPr>
            <w:r>
              <w:t>июнь</w:t>
            </w:r>
          </w:p>
        </w:tc>
        <w:tc>
          <w:tcPr>
            <w:tcW w:w="2122" w:type="dxa"/>
          </w:tcPr>
          <w:p w:rsidR="007A2545" w:rsidRDefault="00A42D74" w:rsidP="00D875CB">
            <w:pPr>
              <w:suppressAutoHyphens/>
              <w:jc w:val="center"/>
            </w:pPr>
            <w:r>
              <w:t>Ковалев Д.А.</w:t>
            </w:r>
          </w:p>
        </w:tc>
        <w:tc>
          <w:tcPr>
            <w:tcW w:w="5812" w:type="dxa"/>
          </w:tcPr>
          <w:p w:rsidR="007A2545" w:rsidRPr="00F1367D" w:rsidRDefault="009B5289" w:rsidP="00D875CB">
            <w:pPr>
              <w:suppressAutoHyphens/>
            </w:pPr>
            <w:r>
              <w:t xml:space="preserve">Изучение основ жидкостной хроматографии </w:t>
            </w:r>
            <w:r w:rsidR="00A42D74">
              <w:t>антибактериальных препаратов</w:t>
            </w:r>
            <w:r>
              <w:t xml:space="preserve">. Практическое освоение </w:t>
            </w:r>
            <w:r w:rsidR="00A42D74">
              <w:t xml:space="preserve">методик </w:t>
            </w:r>
            <w:proofErr w:type="spellStart"/>
            <w:r w:rsidR="00A42D74">
              <w:t>пробоподготовки</w:t>
            </w:r>
            <w:proofErr w:type="spellEnd"/>
            <w:r>
              <w:t xml:space="preserve"> </w:t>
            </w:r>
            <w:r w:rsidR="00A42D74">
              <w:t xml:space="preserve">клинического материала </w:t>
            </w:r>
            <w:r>
              <w:t xml:space="preserve">с использованием </w:t>
            </w:r>
            <w:r w:rsidR="00A42D74">
              <w:t>методов ультрафильтрации и автоматической твердофазной экстракции</w:t>
            </w:r>
            <w:r>
              <w:t xml:space="preserve">. </w:t>
            </w:r>
          </w:p>
        </w:tc>
      </w:tr>
      <w:tr w:rsidR="0047428F" w:rsidRPr="00C613E4" w:rsidTr="00D875CB">
        <w:tc>
          <w:tcPr>
            <w:tcW w:w="632" w:type="dxa"/>
            <w:gridSpan w:val="2"/>
          </w:tcPr>
          <w:p w:rsidR="007A2545" w:rsidRDefault="00837995" w:rsidP="00D875CB">
            <w:pPr>
              <w:suppressAutoHyphens/>
              <w:jc w:val="center"/>
            </w:pPr>
            <w:r>
              <w:lastRenderedPageBreak/>
              <w:t>6</w:t>
            </w:r>
            <w:r w:rsidR="009B5289">
              <w:t>.</w:t>
            </w:r>
          </w:p>
        </w:tc>
        <w:tc>
          <w:tcPr>
            <w:tcW w:w="4863" w:type="dxa"/>
          </w:tcPr>
          <w:p w:rsidR="007A2545" w:rsidRDefault="009B5289" w:rsidP="00D875CB">
            <w:pPr>
              <w:suppressAutoHyphens/>
            </w:pPr>
            <w:r>
              <w:t xml:space="preserve">Организация и проведение практического семинара </w:t>
            </w:r>
            <w:r w:rsidR="00701099" w:rsidRPr="00701099">
              <w:t>«Современные решения для хранения биологического материала и автоматизация исследований в клеточной и молекулярной биологии»</w:t>
            </w:r>
            <w:r w:rsidR="001162D4">
              <w:t xml:space="preserve"> на базе ФКУЗ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7A2545" w:rsidRDefault="00D875CB" w:rsidP="00D875CB">
            <w:pPr>
              <w:suppressAutoHyphens/>
              <w:jc w:val="center"/>
            </w:pPr>
            <w:r>
              <w:t>июнь</w:t>
            </w:r>
          </w:p>
        </w:tc>
        <w:tc>
          <w:tcPr>
            <w:tcW w:w="2122" w:type="dxa"/>
          </w:tcPr>
          <w:p w:rsidR="007A2545" w:rsidRDefault="009B5289" w:rsidP="00D875CB">
            <w:pPr>
              <w:suppressAutoHyphens/>
              <w:jc w:val="center"/>
            </w:pPr>
            <w:r>
              <w:t>Ковалев Д.А.</w:t>
            </w:r>
          </w:p>
        </w:tc>
        <w:tc>
          <w:tcPr>
            <w:tcW w:w="5812" w:type="dxa"/>
          </w:tcPr>
          <w:p w:rsidR="007A2545" w:rsidRPr="00F1367D" w:rsidRDefault="009B5289" w:rsidP="00D875CB">
            <w:pPr>
              <w:suppressAutoHyphens/>
            </w:pPr>
            <w:r>
              <w:t>П</w:t>
            </w:r>
            <w:r w:rsidRPr="00F1367D">
              <w:t>олучение новых знаний и практических навыков</w:t>
            </w:r>
            <w:r>
              <w:t xml:space="preserve"> в области </w:t>
            </w:r>
            <w:proofErr w:type="spellStart"/>
            <w:r w:rsidR="00701099" w:rsidRPr="00701099">
              <w:t>биобанкинга</w:t>
            </w:r>
            <w:proofErr w:type="spellEnd"/>
            <w:r w:rsidR="00701099" w:rsidRPr="00701099">
              <w:t xml:space="preserve"> для проведения современных биомедицинских исследований, автоматизации работ в клеточной биологии и биохимии, прижизненной визуализации и анализа динамических процессов в </w:t>
            </w:r>
            <w:proofErr w:type="spellStart"/>
            <w:r w:rsidR="00701099" w:rsidRPr="00701099">
              <w:t>культуральных</w:t>
            </w:r>
            <w:proofErr w:type="spellEnd"/>
            <w:r w:rsidR="00701099" w:rsidRPr="00701099">
              <w:t xml:space="preserve"> моделях</w:t>
            </w:r>
            <w:r w:rsidR="00701099">
              <w:t>.</w:t>
            </w:r>
          </w:p>
        </w:tc>
      </w:tr>
      <w:tr w:rsidR="0047428F" w:rsidRPr="00C613E4" w:rsidTr="00D875CB">
        <w:tc>
          <w:tcPr>
            <w:tcW w:w="632" w:type="dxa"/>
            <w:gridSpan w:val="2"/>
          </w:tcPr>
          <w:p w:rsidR="007A2545" w:rsidRDefault="00837995" w:rsidP="00D875CB">
            <w:pPr>
              <w:suppressAutoHyphens/>
              <w:jc w:val="center"/>
            </w:pPr>
            <w:r>
              <w:t>7</w:t>
            </w:r>
            <w:r w:rsidR="005C1AB8">
              <w:t>.</w:t>
            </w:r>
          </w:p>
        </w:tc>
        <w:tc>
          <w:tcPr>
            <w:tcW w:w="4863" w:type="dxa"/>
          </w:tcPr>
          <w:p w:rsidR="007A2545" w:rsidRDefault="00AE3305" w:rsidP="00D875CB">
            <w:pPr>
              <w:suppressAutoHyphens/>
            </w:pPr>
            <w:r w:rsidRPr="00F93C54">
              <w:t xml:space="preserve">Организация и проведение </w:t>
            </w:r>
            <w:r>
              <w:t>научно-практического семинара</w:t>
            </w:r>
            <w:r w:rsidRPr="00F93C54">
              <w:t xml:space="preserve"> «</w:t>
            </w:r>
            <w:r>
              <w:t>Современные методы геномных исследований</w:t>
            </w:r>
            <w:r w:rsidRPr="00F93C54">
              <w:t>»</w:t>
            </w:r>
            <w:r>
              <w:t xml:space="preserve"> на базе ФКУЗ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7A2545" w:rsidRDefault="00D875CB" w:rsidP="00D875CB">
            <w:pPr>
              <w:suppressAutoHyphens/>
              <w:jc w:val="center"/>
            </w:pPr>
            <w:r>
              <w:t>сентябрь</w:t>
            </w:r>
          </w:p>
        </w:tc>
        <w:tc>
          <w:tcPr>
            <w:tcW w:w="2122" w:type="dxa"/>
          </w:tcPr>
          <w:p w:rsidR="007A2545" w:rsidRDefault="005C1AB8" w:rsidP="00D875CB">
            <w:pPr>
              <w:suppressAutoHyphens/>
              <w:jc w:val="center"/>
            </w:pPr>
            <w:r>
              <w:t>Ковалев Д.А.</w:t>
            </w:r>
          </w:p>
        </w:tc>
        <w:tc>
          <w:tcPr>
            <w:tcW w:w="5812" w:type="dxa"/>
          </w:tcPr>
          <w:p w:rsidR="007A2545" w:rsidRPr="00F1367D" w:rsidRDefault="00AE3305" w:rsidP="00D875CB">
            <w:pPr>
              <w:suppressAutoHyphens/>
            </w:pPr>
            <w:r>
              <w:t>П</w:t>
            </w:r>
            <w:r w:rsidRPr="00F1367D">
              <w:t xml:space="preserve">олучение </w:t>
            </w:r>
            <w:r>
              <w:t xml:space="preserve">практических навыков применения одного из актуальных методов </w:t>
            </w:r>
            <w:proofErr w:type="spellStart"/>
            <w:r>
              <w:t>секвенирования</w:t>
            </w:r>
            <w:proofErr w:type="spellEnd"/>
            <w:r>
              <w:t xml:space="preserve"> ДНК – метода терминаторов (</w:t>
            </w:r>
            <w:proofErr w:type="spellStart"/>
            <w:r>
              <w:t>секвенирования</w:t>
            </w:r>
            <w:proofErr w:type="spellEnd"/>
            <w:r>
              <w:t xml:space="preserve"> ДНК по </w:t>
            </w:r>
            <w:proofErr w:type="spellStart"/>
            <w:r>
              <w:t>Сэнгеру</w:t>
            </w:r>
            <w:proofErr w:type="spellEnd"/>
            <w:r>
              <w:t xml:space="preserve">). </w:t>
            </w:r>
            <w:r w:rsidR="00AF1A85">
              <w:t xml:space="preserve">Обсуждение современных технологий </w:t>
            </w:r>
            <w:proofErr w:type="gramStart"/>
            <w:r w:rsidR="00AF1A85">
              <w:t>высокопроизводительного</w:t>
            </w:r>
            <w:proofErr w:type="gramEnd"/>
            <w:r w:rsidR="00AF1A85">
              <w:t xml:space="preserve"> </w:t>
            </w:r>
            <w:proofErr w:type="spellStart"/>
            <w:r w:rsidR="00AF1A85">
              <w:t>секвенирования</w:t>
            </w:r>
            <w:proofErr w:type="spellEnd"/>
            <w:r w:rsidR="00AF1A85">
              <w:t xml:space="preserve"> нуклеиновых кислот.</w:t>
            </w:r>
          </w:p>
        </w:tc>
      </w:tr>
      <w:tr w:rsidR="0047428F" w:rsidRPr="00C613E4" w:rsidTr="00D875CB">
        <w:tc>
          <w:tcPr>
            <w:tcW w:w="632" w:type="dxa"/>
            <w:gridSpan w:val="2"/>
          </w:tcPr>
          <w:p w:rsidR="0047428F" w:rsidRDefault="00837995" w:rsidP="00D875CB">
            <w:pPr>
              <w:suppressAutoHyphens/>
              <w:jc w:val="center"/>
            </w:pPr>
            <w:r>
              <w:t>8</w:t>
            </w:r>
            <w:r w:rsidR="0047428F">
              <w:t xml:space="preserve">. </w:t>
            </w:r>
          </w:p>
        </w:tc>
        <w:tc>
          <w:tcPr>
            <w:tcW w:w="4863" w:type="dxa"/>
          </w:tcPr>
          <w:p w:rsidR="0047428F" w:rsidRPr="002B21D6" w:rsidRDefault="00CD223F" w:rsidP="00D875CB">
            <w:pPr>
              <w:pStyle w:val="ae"/>
              <w:ind w:left="0"/>
              <w:rPr>
                <w:b/>
              </w:rPr>
            </w:pPr>
            <w:r w:rsidRPr="00A048A8">
              <w:t xml:space="preserve">Организация и проведение </w:t>
            </w:r>
            <w:r>
              <w:t>научно-практической конференции учреждений НОЦ «Научные достижения молодых ученых» на базе ФКУЗ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47428F" w:rsidRPr="00391DE7" w:rsidRDefault="00D875CB" w:rsidP="00D875CB">
            <w:pPr>
              <w:suppressAutoHyphens/>
              <w:jc w:val="center"/>
            </w:pPr>
            <w:r>
              <w:t>ноябрь</w:t>
            </w:r>
          </w:p>
        </w:tc>
        <w:tc>
          <w:tcPr>
            <w:tcW w:w="2122" w:type="dxa"/>
          </w:tcPr>
          <w:p w:rsidR="0047428F" w:rsidRDefault="00C364EB" w:rsidP="00D875CB">
            <w:pPr>
              <w:suppressAutoHyphens/>
              <w:jc w:val="center"/>
            </w:pPr>
            <w:r>
              <w:t>Ковалев Д.А.</w:t>
            </w:r>
          </w:p>
          <w:p w:rsidR="00C364EB" w:rsidRPr="00391DE7" w:rsidRDefault="00C364EB" w:rsidP="00D875CB">
            <w:pPr>
              <w:suppressAutoHyphens/>
              <w:jc w:val="center"/>
            </w:pPr>
            <w:r>
              <w:t>Пономаренко Д.Г.</w:t>
            </w:r>
          </w:p>
        </w:tc>
        <w:tc>
          <w:tcPr>
            <w:tcW w:w="5812" w:type="dxa"/>
          </w:tcPr>
          <w:p w:rsidR="0047428F" w:rsidRPr="00391DE7" w:rsidRDefault="00C364EB" w:rsidP="00D875CB">
            <w:pPr>
              <w:suppressAutoHyphens/>
            </w:pPr>
            <w:r>
              <w:t xml:space="preserve">Обсуждение </w:t>
            </w:r>
            <w:r w:rsidR="00CD223F">
              <w:t>основных результатов научной деятельности</w:t>
            </w:r>
            <w:r w:rsidRPr="0021673D">
              <w:t xml:space="preserve"> молодых ученых</w:t>
            </w:r>
            <w:r>
              <w:t xml:space="preserve"> учреждений – участников научно-образовательного центра Медико-биологических проблем, опыта реализации совместных НИР и молодежных инновационных проектов. </w:t>
            </w:r>
          </w:p>
        </w:tc>
      </w:tr>
      <w:tr w:rsidR="00F802A4" w:rsidRPr="00C613E4" w:rsidTr="00D875CB">
        <w:tc>
          <w:tcPr>
            <w:tcW w:w="14851" w:type="dxa"/>
            <w:gridSpan w:val="6"/>
          </w:tcPr>
          <w:p w:rsidR="00F802A4" w:rsidRPr="00F1367D" w:rsidRDefault="00F802A4" w:rsidP="00D875CB">
            <w:pPr>
              <w:suppressAutoHyphens/>
              <w:jc w:val="center"/>
            </w:pPr>
            <w:r w:rsidRPr="00372A45">
              <w:rPr>
                <w:b/>
              </w:rPr>
              <w:t>Совместная</w:t>
            </w:r>
            <w:r w:rsidRPr="00501A9A">
              <w:rPr>
                <w:b/>
              </w:rPr>
              <w:t xml:space="preserve"> образовательная деятельность</w:t>
            </w:r>
          </w:p>
        </w:tc>
      </w:tr>
      <w:tr w:rsidR="00880F4B" w:rsidRPr="00C613E4" w:rsidTr="00D875CB">
        <w:tc>
          <w:tcPr>
            <w:tcW w:w="632" w:type="dxa"/>
            <w:gridSpan w:val="2"/>
          </w:tcPr>
          <w:p w:rsidR="00880F4B" w:rsidRDefault="006C244C" w:rsidP="00D875CB">
            <w:pPr>
              <w:suppressAutoHyphens/>
              <w:jc w:val="center"/>
            </w:pPr>
            <w:r w:rsidRPr="00A9688E">
              <w:t>9</w:t>
            </w:r>
            <w:r w:rsidR="00880F4B" w:rsidRPr="00A9688E">
              <w:t>.</w:t>
            </w:r>
          </w:p>
        </w:tc>
        <w:tc>
          <w:tcPr>
            <w:tcW w:w="4863" w:type="dxa"/>
          </w:tcPr>
          <w:p w:rsidR="00880F4B" w:rsidRDefault="00981C2A" w:rsidP="00D875CB">
            <w:r>
              <w:t>Организация и проведение</w:t>
            </w:r>
            <w:r w:rsidRPr="00501A9A">
              <w:t xml:space="preserve"> </w:t>
            </w:r>
            <w:r w:rsidR="002C1E82">
              <w:t>обучения на рабочем месте</w:t>
            </w:r>
            <w:r w:rsidRPr="00501A9A">
              <w:t xml:space="preserve"> </w:t>
            </w:r>
            <w:r>
              <w:t xml:space="preserve">для </w:t>
            </w:r>
            <w:r w:rsidR="002C1E82">
              <w:t>сотрудников</w:t>
            </w:r>
            <w:r w:rsidRPr="00501A9A">
              <w:t xml:space="preserve"> </w:t>
            </w:r>
            <w:r w:rsidR="00D26D9F">
              <w:t>ГБОУ В</w:t>
            </w:r>
            <w:r>
              <w:t xml:space="preserve">О </w:t>
            </w:r>
            <w:proofErr w:type="spellStart"/>
            <w:r>
              <w:t>СтГМУ</w:t>
            </w:r>
            <w:proofErr w:type="spellEnd"/>
            <w:r w:rsidRPr="00501A9A">
              <w:t xml:space="preserve"> 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</w:p>
          <w:p w:rsidR="00D037AA" w:rsidRPr="00501A9A" w:rsidRDefault="00D037AA" w:rsidP="00D875CB"/>
        </w:tc>
        <w:tc>
          <w:tcPr>
            <w:tcW w:w="1422" w:type="dxa"/>
          </w:tcPr>
          <w:p w:rsidR="00880F4B" w:rsidRPr="00880F4B" w:rsidRDefault="00D875CB" w:rsidP="00D875CB">
            <w:pPr>
              <w:suppressAutoHyphens/>
              <w:jc w:val="center"/>
              <w:rPr>
                <w:highlight w:val="yellow"/>
              </w:rPr>
            </w:pPr>
            <w:r>
              <w:t>март – апрель</w:t>
            </w:r>
          </w:p>
        </w:tc>
        <w:tc>
          <w:tcPr>
            <w:tcW w:w="2122" w:type="dxa"/>
          </w:tcPr>
          <w:p w:rsidR="00880F4B" w:rsidRPr="00880F4B" w:rsidRDefault="00981C2A" w:rsidP="00D875CB">
            <w:pPr>
              <w:suppressAutoHyphens/>
              <w:jc w:val="center"/>
              <w:rPr>
                <w:highlight w:val="yellow"/>
              </w:rPr>
            </w:pPr>
            <w:r w:rsidRPr="00981C2A">
              <w:t>Логвиненко О.В.</w:t>
            </w:r>
          </w:p>
        </w:tc>
        <w:tc>
          <w:tcPr>
            <w:tcW w:w="5812" w:type="dxa"/>
          </w:tcPr>
          <w:p w:rsidR="00880F4B" w:rsidRDefault="00BA0D01" w:rsidP="00D875CB">
            <w:pPr>
              <w:suppressAutoHyphens/>
            </w:pPr>
            <w:proofErr w:type="gramStart"/>
            <w:r>
              <w:t xml:space="preserve">Сформированы представления о </w:t>
            </w:r>
            <w:r w:rsidRPr="00BA0D01">
              <w:t xml:space="preserve">возможностях использования </w:t>
            </w:r>
            <w:r w:rsidR="002C1E82">
              <w:t xml:space="preserve">проточной </w:t>
            </w:r>
            <w:proofErr w:type="spellStart"/>
            <w:r w:rsidR="002C1E82">
              <w:t>цитометрии</w:t>
            </w:r>
            <w:proofErr w:type="spellEnd"/>
            <w:r w:rsidR="002C1E82">
              <w:t xml:space="preserve"> в лабораторной диагностике инфекционных болезней</w:t>
            </w:r>
            <w:r>
              <w:t>.</w:t>
            </w:r>
            <w:proofErr w:type="gramEnd"/>
            <w:r>
              <w:t xml:space="preserve"> </w:t>
            </w:r>
            <w:r w:rsidRPr="00BA0D01">
              <w:t xml:space="preserve">Продемонстрированы приемы </w:t>
            </w:r>
            <w:proofErr w:type="spellStart"/>
            <w:r w:rsidRPr="00BA0D01">
              <w:t>пробоподготовки</w:t>
            </w:r>
            <w:proofErr w:type="spellEnd"/>
            <w:r w:rsidRPr="00BA0D01">
              <w:t xml:space="preserve"> </w:t>
            </w:r>
            <w:r w:rsidR="002C1E82">
              <w:t xml:space="preserve">клинического </w:t>
            </w:r>
            <w:r w:rsidRPr="00BA0D01">
              <w:t>материал</w:t>
            </w:r>
            <w:r w:rsidR="002C1E82">
              <w:t>а</w:t>
            </w:r>
            <w:r w:rsidRPr="00BA0D01">
              <w:t xml:space="preserve">. Показаны режимы работы </w:t>
            </w:r>
            <w:r w:rsidR="002C1E82">
              <w:t xml:space="preserve">проточного </w:t>
            </w:r>
            <w:proofErr w:type="spellStart"/>
            <w:r w:rsidR="002C1E82">
              <w:t>цитометра</w:t>
            </w:r>
            <w:proofErr w:type="spellEnd"/>
            <w:r w:rsidR="002C1E82">
              <w:t xml:space="preserve">, основные этапы анализа данных </w:t>
            </w:r>
            <w:r w:rsidR="00880F4B">
              <w:t xml:space="preserve">(лаборатория бруцеллеза </w:t>
            </w:r>
            <w:r w:rsidR="00880F4B" w:rsidRPr="00097479">
              <w:t xml:space="preserve">ФКУЗ Ставропольский противочумный институт </w:t>
            </w:r>
            <w:proofErr w:type="spellStart"/>
            <w:r w:rsidR="00880F4B" w:rsidRPr="00097479">
              <w:t>Роспотребнадзора</w:t>
            </w:r>
            <w:proofErr w:type="spellEnd"/>
            <w:r w:rsidR="0045589C">
              <w:t xml:space="preserve">; ГБОУ ВПО </w:t>
            </w:r>
            <w:proofErr w:type="spellStart"/>
            <w:r w:rsidR="0045589C">
              <w:t>СтГМУ</w:t>
            </w:r>
            <w:proofErr w:type="spellEnd"/>
            <w:r w:rsidR="00880F4B" w:rsidRPr="00F21200">
              <w:t>)</w:t>
            </w:r>
            <w:r w:rsidR="0045589C">
              <w:t>.</w:t>
            </w:r>
          </w:p>
          <w:p w:rsidR="0080575F" w:rsidRPr="00391DE7" w:rsidRDefault="0080575F" w:rsidP="00D875CB">
            <w:pPr>
              <w:suppressAutoHyphens/>
            </w:pPr>
          </w:p>
        </w:tc>
      </w:tr>
      <w:tr w:rsidR="00455F8E" w:rsidRPr="00C613E4" w:rsidTr="00D875CB">
        <w:tc>
          <w:tcPr>
            <w:tcW w:w="632" w:type="dxa"/>
            <w:gridSpan w:val="2"/>
          </w:tcPr>
          <w:p w:rsidR="00455F8E" w:rsidRDefault="00455F8E" w:rsidP="00D875CB">
            <w:pPr>
              <w:suppressAutoHyphens/>
              <w:jc w:val="center"/>
            </w:pPr>
            <w:r>
              <w:lastRenderedPageBreak/>
              <w:t>1</w:t>
            </w:r>
            <w:r w:rsidR="000D61D1">
              <w:t>0</w:t>
            </w:r>
            <w:r>
              <w:t>.</w:t>
            </w:r>
          </w:p>
        </w:tc>
        <w:tc>
          <w:tcPr>
            <w:tcW w:w="4863" w:type="dxa"/>
          </w:tcPr>
          <w:p w:rsidR="00455F8E" w:rsidRPr="002B21D6" w:rsidRDefault="00455F8E" w:rsidP="00D875CB">
            <w:pPr>
              <w:pStyle w:val="ae"/>
              <w:ind w:left="0"/>
            </w:pPr>
            <w:r>
              <w:t>Проведение тренинга по хроматографии антимикробны</w:t>
            </w:r>
            <w:r w:rsidR="00D26D9F">
              <w:t>х веще</w:t>
            </w:r>
            <w:proofErr w:type="gramStart"/>
            <w:r w:rsidR="00D26D9F">
              <w:t>ств дл</w:t>
            </w:r>
            <w:proofErr w:type="gramEnd"/>
            <w:r w:rsidR="00D26D9F">
              <w:t>я лаборантов ГБОУ В</w:t>
            </w:r>
            <w:r>
              <w:t xml:space="preserve">О </w:t>
            </w:r>
            <w:proofErr w:type="spellStart"/>
            <w:r>
              <w:t>СтГМУ</w:t>
            </w:r>
            <w:proofErr w:type="spellEnd"/>
            <w:r>
              <w:t xml:space="preserve"> на базе ФКУЗ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455F8E" w:rsidRDefault="00D875CB" w:rsidP="00D875CB">
            <w:pPr>
              <w:suppressAutoHyphens/>
              <w:jc w:val="center"/>
            </w:pPr>
            <w:r>
              <w:t>май</w:t>
            </w:r>
          </w:p>
        </w:tc>
        <w:tc>
          <w:tcPr>
            <w:tcW w:w="2122" w:type="dxa"/>
          </w:tcPr>
          <w:p w:rsidR="00455F8E" w:rsidRDefault="00D875CB" w:rsidP="00D875CB">
            <w:pPr>
              <w:suppressAutoHyphens/>
              <w:jc w:val="center"/>
            </w:pPr>
            <w:r>
              <w:t>Ковалев Д.А.</w:t>
            </w:r>
          </w:p>
          <w:p w:rsidR="00455F8E" w:rsidRDefault="00455F8E" w:rsidP="00D875CB">
            <w:pPr>
              <w:suppressAutoHyphens/>
              <w:jc w:val="center"/>
            </w:pPr>
            <w:r>
              <w:t>Жиров А.М.</w:t>
            </w:r>
          </w:p>
          <w:p w:rsidR="00455F8E" w:rsidRDefault="00455F8E" w:rsidP="00D875CB">
            <w:pPr>
              <w:suppressAutoHyphens/>
              <w:jc w:val="center"/>
            </w:pPr>
          </w:p>
        </w:tc>
        <w:tc>
          <w:tcPr>
            <w:tcW w:w="5812" w:type="dxa"/>
          </w:tcPr>
          <w:p w:rsidR="00455F8E" w:rsidRPr="00F1367D" w:rsidRDefault="00455F8E" w:rsidP="00D875CB">
            <w:pPr>
              <w:suppressAutoHyphens/>
            </w:pPr>
            <w:r>
              <w:t xml:space="preserve">Получение практических навыков по использованию </w:t>
            </w:r>
            <w:proofErr w:type="spellStart"/>
            <w:r>
              <w:t>обращенно</w:t>
            </w:r>
            <w:proofErr w:type="spellEnd"/>
            <w:r>
              <w:t>-фазной высокоэффективной жидкостной хроматографии для анализа образцов, содержащих гидрофильные и гидрофобные антимикробные вещества (лаборатория биохимии ФКУЗ Ставропольский противочумный институт Роспотребнадзора; кафед</w:t>
            </w:r>
            <w:r w:rsidR="00D26D9F">
              <w:t>ра микробиологии ГБОУ В</w:t>
            </w:r>
            <w:r>
              <w:t xml:space="preserve">О </w:t>
            </w:r>
            <w:proofErr w:type="spellStart"/>
            <w:r>
              <w:t>СтГМУ</w:t>
            </w:r>
            <w:proofErr w:type="spellEnd"/>
            <w:r>
              <w:t>).</w:t>
            </w:r>
          </w:p>
        </w:tc>
      </w:tr>
      <w:tr w:rsidR="005039BD" w:rsidRPr="00C613E4" w:rsidTr="00D875CB">
        <w:tc>
          <w:tcPr>
            <w:tcW w:w="632" w:type="dxa"/>
            <w:gridSpan w:val="2"/>
          </w:tcPr>
          <w:p w:rsidR="005039BD" w:rsidRDefault="00455F8E" w:rsidP="00D875CB">
            <w:pPr>
              <w:suppressAutoHyphens/>
              <w:jc w:val="center"/>
            </w:pPr>
            <w:r>
              <w:t>1</w:t>
            </w:r>
            <w:r w:rsidR="000D61D1">
              <w:t>1</w:t>
            </w:r>
            <w:r>
              <w:t>.</w:t>
            </w:r>
          </w:p>
        </w:tc>
        <w:tc>
          <w:tcPr>
            <w:tcW w:w="4863" w:type="dxa"/>
          </w:tcPr>
          <w:p w:rsidR="005039BD" w:rsidRPr="002B21D6" w:rsidRDefault="005039BD" w:rsidP="00D875CB">
            <w:pPr>
              <w:pStyle w:val="ae"/>
              <w:ind w:left="0"/>
            </w:pPr>
            <w:r>
              <w:t>Организация и проведение</w:t>
            </w:r>
            <w:r w:rsidRPr="00501A9A">
              <w:t xml:space="preserve"> </w:t>
            </w:r>
            <w:r w:rsidR="00A86F0A">
              <w:t>экскурсии</w:t>
            </w:r>
            <w:r w:rsidRPr="00501A9A">
              <w:t xml:space="preserve"> </w:t>
            </w:r>
            <w:r>
              <w:t xml:space="preserve">для </w:t>
            </w:r>
            <w:r w:rsidR="00D26D9F">
              <w:t xml:space="preserve">студентов и сотрудников </w:t>
            </w:r>
            <w:r w:rsidR="0074212F" w:rsidRPr="00A86F0A">
              <w:t>кафедр</w:t>
            </w:r>
            <w:r w:rsidR="0074212F">
              <w:t>ы</w:t>
            </w:r>
            <w:r w:rsidR="0074212F" w:rsidRPr="00A86F0A">
              <w:t xml:space="preserve"> медицинской биохимии, клинической лабораторной диагностики и фармации </w:t>
            </w:r>
            <w:r w:rsidR="00D26D9F">
              <w:t>ФГАОУ В</w:t>
            </w:r>
            <w:r w:rsidR="00A86F0A" w:rsidRPr="00A86F0A">
              <w:t>О «Северо-Кавказский федеральный университет»</w:t>
            </w:r>
            <w:r w:rsidR="00A86F0A"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5039BD" w:rsidRPr="00F21200" w:rsidRDefault="00D875CB" w:rsidP="00D875CB">
            <w:pPr>
              <w:jc w:val="center"/>
            </w:pPr>
            <w:r>
              <w:t>июнь</w:t>
            </w:r>
          </w:p>
        </w:tc>
        <w:tc>
          <w:tcPr>
            <w:tcW w:w="2122" w:type="dxa"/>
          </w:tcPr>
          <w:p w:rsidR="005039BD" w:rsidRDefault="005039BD" w:rsidP="00D875CB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Ковалев Д.А.</w:t>
            </w:r>
          </w:p>
          <w:p w:rsidR="005039BD" w:rsidRPr="00F21200" w:rsidRDefault="005039BD" w:rsidP="00D875CB">
            <w:pPr>
              <w:rPr>
                <w:lang w:eastAsia="en-US"/>
              </w:rPr>
            </w:pPr>
          </w:p>
        </w:tc>
        <w:tc>
          <w:tcPr>
            <w:tcW w:w="5812" w:type="dxa"/>
          </w:tcPr>
          <w:p w:rsidR="005039BD" w:rsidRPr="00391DE7" w:rsidRDefault="00A86F0A" w:rsidP="00D875CB">
            <w:pPr>
              <w:suppressAutoHyphens/>
            </w:pPr>
            <w:r>
              <w:t xml:space="preserve">Ознакомление с приборным оснащением научных подразделений </w:t>
            </w:r>
            <w:r w:rsidR="0045589C">
              <w:t xml:space="preserve">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 xml:space="preserve">, на базе которых проводятся современные геномные и </w:t>
            </w:r>
            <w:proofErr w:type="spellStart"/>
            <w:r>
              <w:t>протеомные</w:t>
            </w:r>
            <w:proofErr w:type="spellEnd"/>
            <w:r>
              <w:t xml:space="preserve"> исследования возбудителей опасных инфекционных болезней </w:t>
            </w:r>
            <w:r w:rsidR="0045589C">
              <w:t xml:space="preserve">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</w:t>
            </w:r>
            <w:r w:rsidRPr="00A86F0A">
              <w:t xml:space="preserve"> медицинской биохимии, клинической лабораторной диагностики и фармации Института живых систем </w:t>
            </w:r>
            <w:r w:rsidR="0045589C">
              <w:t>ФГАОУ В</w:t>
            </w:r>
            <w:r w:rsidR="0045589C" w:rsidRPr="00501A9A">
              <w:t>О СКФУ</w:t>
            </w:r>
            <w:r w:rsidR="0045589C">
              <w:t>).</w:t>
            </w:r>
          </w:p>
        </w:tc>
      </w:tr>
      <w:tr w:rsidR="00F802A4" w:rsidRPr="00C613E4" w:rsidTr="00D875CB">
        <w:tc>
          <w:tcPr>
            <w:tcW w:w="632" w:type="dxa"/>
            <w:gridSpan w:val="2"/>
          </w:tcPr>
          <w:p w:rsidR="00F802A4" w:rsidRDefault="00455F8E" w:rsidP="00D875CB">
            <w:pPr>
              <w:suppressAutoHyphens/>
              <w:jc w:val="center"/>
            </w:pPr>
            <w:r>
              <w:t>1</w:t>
            </w:r>
            <w:r w:rsidR="000D61D1">
              <w:t>2</w:t>
            </w:r>
            <w:r>
              <w:t>.</w:t>
            </w:r>
          </w:p>
        </w:tc>
        <w:tc>
          <w:tcPr>
            <w:tcW w:w="4863" w:type="dxa"/>
          </w:tcPr>
          <w:p w:rsidR="00F802A4" w:rsidRPr="002B21D6" w:rsidRDefault="00AC7E59" w:rsidP="00D875CB">
            <w:pPr>
              <w:pStyle w:val="ae"/>
              <w:ind w:left="0"/>
            </w:pPr>
            <w:r>
              <w:t>Организация и проведение</w:t>
            </w:r>
            <w:r w:rsidR="001858E8">
              <w:t xml:space="preserve"> учебной</w:t>
            </w:r>
            <w:r w:rsidRPr="00501A9A">
              <w:t xml:space="preserve"> практики </w:t>
            </w:r>
            <w:r>
              <w:t xml:space="preserve">для </w:t>
            </w:r>
            <w:r w:rsidRPr="00501A9A">
              <w:t>студент</w:t>
            </w:r>
            <w:r>
              <w:t>ов</w:t>
            </w:r>
            <w:r w:rsidRPr="00501A9A">
              <w:t xml:space="preserve"> </w:t>
            </w:r>
            <w:r w:rsidR="001858E8">
              <w:t>1</w:t>
            </w:r>
            <w:r>
              <w:t xml:space="preserve"> курса </w:t>
            </w:r>
            <w:r w:rsidR="001858E8" w:rsidRPr="001858E8">
              <w:t>очной формы обучения института живых систем 06.04.01 «Биология»</w:t>
            </w:r>
            <w:r w:rsidR="001858E8">
              <w:t xml:space="preserve"> </w:t>
            </w:r>
            <w:r w:rsidR="00D26D9F">
              <w:t>ФГАОУ В</w:t>
            </w:r>
            <w:r w:rsidR="001858E8" w:rsidRPr="00A86F0A">
              <w:t>О «Северо-Кавказский федеральный университет»</w:t>
            </w:r>
            <w:r w:rsidR="001858E8"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F802A4" w:rsidRDefault="00D875CB" w:rsidP="00D875CB">
            <w:pPr>
              <w:suppressAutoHyphens/>
              <w:jc w:val="center"/>
            </w:pPr>
            <w:r>
              <w:t>сентябрь</w:t>
            </w:r>
          </w:p>
        </w:tc>
        <w:tc>
          <w:tcPr>
            <w:tcW w:w="2122" w:type="dxa"/>
          </w:tcPr>
          <w:p w:rsidR="00F802A4" w:rsidRDefault="00AC7E59" w:rsidP="00D875CB">
            <w:pPr>
              <w:suppressAutoHyphens/>
              <w:jc w:val="center"/>
            </w:pPr>
            <w:r>
              <w:t>Ковалев Д.А.</w:t>
            </w:r>
          </w:p>
          <w:p w:rsidR="00AC7E59" w:rsidRDefault="00AC7E59" w:rsidP="00D875CB">
            <w:pPr>
              <w:suppressAutoHyphens/>
              <w:jc w:val="center"/>
            </w:pPr>
          </w:p>
        </w:tc>
        <w:tc>
          <w:tcPr>
            <w:tcW w:w="5812" w:type="dxa"/>
          </w:tcPr>
          <w:p w:rsidR="00F802A4" w:rsidRPr="00F1367D" w:rsidRDefault="00495CBA" w:rsidP="00D875CB">
            <w:pPr>
              <w:suppressAutoHyphens/>
            </w:pPr>
            <w:r w:rsidRPr="00F21200">
              <w:t xml:space="preserve">Получены практические навыки в области </w:t>
            </w:r>
            <w:r>
              <w:t xml:space="preserve">современных физико-химических методов анализа </w:t>
            </w:r>
            <w:r w:rsidR="004C71F5">
              <w:t xml:space="preserve">биологических субстанций </w:t>
            </w:r>
            <w:r>
              <w:t xml:space="preserve">(ВЭЖХ, </w:t>
            </w:r>
            <w:proofErr w:type="spellStart"/>
            <w:r>
              <w:t>спектрофотометрия</w:t>
            </w:r>
            <w:proofErr w:type="spellEnd"/>
            <w:r w:rsidR="00C06A14">
              <w:t xml:space="preserve">, проточная </w:t>
            </w:r>
            <w:proofErr w:type="spellStart"/>
            <w:r w:rsidR="00C06A14">
              <w:t>цитометрия</w:t>
            </w:r>
            <w:proofErr w:type="spellEnd"/>
            <w:r>
              <w:t>)</w:t>
            </w:r>
            <w:r w:rsidR="00981C2A">
              <w:t xml:space="preserve"> (лаборатория биохимии ФКУЗ Ставропольский противочумный институт Роспотребнадзора; </w:t>
            </w:r>
            <w:r w:rsidR="001858E8" w:rsidRPr="00A86F0A">
              <w:t>кафедр</w:t>
            </w:r>
            <w:r w:rsidR="001858E8">
              <w:t>а</w:t>
            </w:r>
            <w:r w:rsidR="001858E8" w:rsidRPr="00A86F0A">
              <w:t xml:space="preserve"> медицинской биохимии, клинической лабораторной диагностики и фармации Института живых систем </w:t>
            </w:r>
            <w:r w:rsidR="001858E8">
              <w:t>ФГАОУ В</w:t>
            </w:r>
            <w:r w:rsidR="001858E8" w:rsidRPr="00501A9A">
              <w:t>О СКФУ</w:t>
            </w:r>
            <w:r w:rsidR="00981C2A">
              <w:t>).</w:t>
            </w:r>
          </w:p>
        </w:tc>
      </w:tr>
      <w:tr w:rsidR="0074212F" w:rsidRPr="00C613E4" w:rsidTr="00D875CB">
        <w:tc>
          <w:tcPr>
            <w:tcW w:w="632" w:type="dxa"/>
            <w:gridSpan w:val="2"/>
          </w:tcPr>
          <w:p w:rsidR="0074212F" w:rsidRDefault="0074212F" w:rsidP="00D875CB">
            <w:pPr>
              <w:suppressAutoHyphens/>
              <w:jc w:val="center"/>
            </w:pPr>
            <w:r>
              <w:t>13.</w:t>
            </w:r>
          </w:p>
        </w:tc>
        <w:tc>
          <w:tcPr>
            <w:tcW w:w="4863" w:type="dxa"/>
          </w:tcPr>
          <w:p w:rsidR="0074212F" w:rsidRPr="002B21D6" w:rsidRDefault="0074212F" w:rsidP="00D875CB">
            <w:pPr>
              <w:pStyle w:val="ae"/>
              <w:ind w:left="0"/>
            </w:pPr>
            <w:r>
              <w:t>Организация и проведение</w:t>
            </w:r>
            <w:r w:rsidRPr="00501A9A">
              <w:t xml:space="preserve"> </w:t>
            </w:r>
            <w:r>
              <w:t>экскурсии</w:t>
            </w:r>
            <w:r w:rsidRPr="00501A9A">
              <w:t xml:space="preserve"> </w:t>
            </w:r>
            <w:r>
              <w:t>для студентов направления подготовки 04.03.01 «Химия» ФГАОУ В</w:t>
            </w:r>
            <w:r w:rsidRPr="00A86F0A">
              <w:t xml:space="preserve">О «Северо-Кавказский </w:t>
            </w:r>
            <w:r w:rsidRPr="00A86F0A">
              <w:lastRenderedPageBreak/>
              <w:t>федеральный университет»</w:t>
            </w:r>
            <w:r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74212F" w:rsidRPr="00F21200" w:rsidRDefault="00D875CB" w:rsidP="00D875CB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22" w:type="dxa"/>
          </w:tcPr>
          <w:p w:rsidR="0074212F" w:rsidRDefault="0074212F" w:rsidP="00D875CB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Ковалев Д.А.</w:t>
            </w:r>
          </w:p>
          <w:p w:rsidR="0074212F" w:rsidRPr="00F21200" w:rsidRDefault="0074212F" w:rsidP="00D875CB">
            <w:pPr>
              <w:rPr>
                <w:lang w:eastAsia="en-US"/>
              </w:rPr>
            </w:pPr>
          </w:p>
        </w:tc>
        <w:tc>
          <w:tcPr>
            <w:tcW w:w="5812" w:type="dxa"/>
          </w:tcPr>
          <w:p w:rsidR="0074212F" w:rsidRPr="00391DE7" w:rsidRDefault="0074212F" w:rsidP="00D875CB">
            <w:pPr>
              <w:suppressAutoHyphens/>
            </w:pPr>
            <w:r>
              <w:t xml:space="preserve">Ознакомление с приборным оснащением научных подразделений 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 xml:space="preserve">, на базе </w:t>
            </w:r>
            <w:r>
              <w:lastRenderedPageBreak/>
              <w:t xml:space="preserve">которых проводятся современные геномные и </w:t>
            </w:r>
            <w:proofErr w:type="spellStart"/>
            <w:r>
              <w:t>протеомные</w:t>
            </w:r>
            <w:proofErr w:type="spellEnd"/>
            <w:r>
              <w:t xml:space="preserve"> исследования возбудителей опасных инфекционных болезней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</w:t>
            </w:r>
            <w:r w:rsidRPr="00A86F0A">
              <w:t xml:space="preserve"> </w:t>
            </w:r>
            <w:r>
              <w:t xml:space="preserve">химии </w:t>
            </w:r>
            <w:r w:rsidRPr="00A86F0A">
              <w:t xml:space="preserve">Института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lastRenderedPageBreak/>
              <w:t>14.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>
              <w:t>Организация и проведение</w:t>
            </w:r>
            <w:r w:rsidRPr="00501A9A">
              <w:t xml:space="preserve"> </w:t>
            </w:r>
            <w:r>
              <w:t>экскурсии</w:t>
            </w:r>
            <w:r w:rsidRPr="00501A9A">
              <w:t xml:space="preserve"> </w:t>
            </w:r>
            <w:r>
              <w:t>для слушателей программы дополнительного профессионального образования «Химическая экспертиза в различных областях применения» ФГАОУ В</w:t>
            </w:r>
            <w:r w:rsidRPr="00A86F0A">
              <w:t>О «Северо-Кавказский федеральный университет»</w:t>
            </w:r>
            <w:r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750B86" w:rsidRPr="00F21200" w:rsidRDefault="00D875CB" w:rsidP="00D875CB">
            <w:pPr>
              <w:jc w:val="center"/>
            </w:pPr>
            <w:r>
              <w:t>октябрь</w:t>
            </w:r>
          </w:p>
        </w:tc>
        <w:tc>
          <w:tcPr>
            <w:tcW w:w="2122" w:type="dxa"/>
          </w:tcPr>
          <w:p w:rsidR="00750B86" w:rsidRDefault="00750B86" w:rsidP="00D875CB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Ковалев Д.А.</w:t>
            </w:r>
          </w:p>
          <w:p w:rsidR="00750B86" w:rsidRPr="00F21200" w:rsidRDefault="00750B86" w:rsidP="00D875CB">
            <w:pPr>
              <w:rPr>
                <w:lang w:eastAsia="en-US"/>
              </w:rPr>
            </w:pPr>
          </w:p>
        </w:tc>
        <w:tc>
          <w:tcPr>
            <w:tcW w:w="5812" w:type="dxa"/>
          </w:tcPr>
          <w:p w:rsidR="00750B86" w:rsidRPr="00391DE7" w:rsidRDefault="00750B86" w:rsidP="00D875CB">
            <w:pPr>
              <w:suppressAutoHyphens/>
            </w:pPr>
            <w:r>
              <w:t xml:space="preserve">Ознакомление с приборным оснащением научных подразделений 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 xml:space="preserve">, на базе которых проводятся современные геномные и </w:t>
            </w:r>
            <w:proofErr w:type="spellStart"/>
            <w:r>
              <w:t>протеомные</w:t>
            </w:r>
            <w:proofErr w:type="spellEnd"/>
            <w:r>
              <w:t xml:space="preserve"> исследования возбудителей опасных инфекционных болезней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</w:t>
            </w:r>
            <w:r w:rsidRPr="00A86F0A">
              <w:t xml:space="preserve"> </w:t>
            </w:r>
            <w:r>
              <w:t xml:space="preserve">химии </w:t>
            </w:r>
            <w:r w:rsidRPr="00A86F0A">
              <w:t xml:space="preserve">Института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t>15.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>
              <w:t>Организация и проведение</w:t>
            </w:r>
            <w:r w:rsidRPr="00501A9A">
              <w:t xml:space="preserve"> </w:t>
            </w:r>
            <w:r>
              <w:t>экскурсии</w:t>
            </w:r>
            <w:r w:rsidRPr="00501A9A">
              <w:t xml:space="preserve"> </w:t>
            </w:r>
            <w:r w:rsidR="00AB0444">
              <w:t xml:space="preserve">для </w:t>
            </w:r>
            <w:r w:rsidR="00AB0444" w:rsidRPr="00501A9A">
              <w:t>студент</w:t>
            </w:r>
            <w:r w:rsidR="00AB0444">
              <w:t>ов</w:t>
            </w:r>
            <w:r w:rsidR="00AB0444" w:rsidRPr="00501A9A">
              <w:t xml:space="preserve"> </w:t>
            </w:r>
            <w:r w:rsidR="00AB0444">
              <w:t xml:space="preserve">6 курса </w:t>
            </w:r>
            <w:r w:rsidR="00AB0444" w:rsidRPr="001858E8">
              <w:t xml:space="preserve">очной формы обучения института живых систем </w:t>
            </w:r>
            <w:r w:rsidR="00AB0444">
              <w:t>30</w:t>
            </w:r>
            <w:r w:rsidR="00AB0444" w:rsidRPr="001858E8">
              <w:t>.0</w:t>
            </w:r>
            <w:r w:rsidR="00AB0444">
              <w:t>5</w:t>
            </w:r>
            <w:r w:rsidR="00AB0444" w:rsidRPr="001858E8">
              <w:t>.01 «</w:t>
            </w:r>
            <w:r w:rsidR="00AB0444">
              <w:t>Медицинская биохимия</w:t>
            </w:r>
            <w:r w:rsidR="00AB0444" w:rsidRPr="001858E8">
              <w:t>»</w:t>
            </w:r>
            <w:r w:rsidR="00AB0444">
              <w:t xml:space="preserve"> ФГАОУ В</w:t>
            </w:r>
            <w:r w:rsidR="00AB0444" w:rsidRPr="00A86F0A">
              <w:t>О «Северо-Кавказский федеральный университет»</w:t>
            </w:r>
            <w:r w:rsidR="00AB0444">
              <w:t xml:space="preserve"> </w:t>
            </w:r>
            <w:r w:rsidR="00AB0444" w:rsidRPr="00501A9A">
              <w:t xml:space="preserve">на базе </w:t>
            </w:r>
            <w:r w:rsidR="00AB0444" w:rsidRPr="00501A9A">
              <w:rPr>
                <w:spacing w:val="-8"/>
              </w:rPr>
              <w:t>ФКУЗ</w:t>
            </w:r>
            <w:r w:rsidR="00AB0444" w:rsidRPr="00501A9A">
              <w:t xml:space="preserve">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750B86" w:rsidRPr="00F21200" w:rsidRDefault="00D875CB" w:rsidP="00D875CB">
            <w:pPr>
              <w:jc w:val="center"/>
            </w:pPr>
            <w:r>
              <w:t>октябрь</w:t>
            </w:r>
          </w:p>
        </w:tc>
        <w:tc>
          <w:tcPr>
            <w:tcW w:w="2122" w:type="dxa"/>
          </w:tcPr>
          <w:p w:rsidR="00750B86" w:rsidRDefault="00750B86" w:rsidP="00D875CB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Ковалев Д.А.</w:t>
            </w:r>
          </w:p>
          <w:p w:rsidR="00750B86" w:rsidRPr="00F21200" w:rsidRDefault="00750B86" w:rsidP="00D875CB">
            <w:pPr>
              <w:rPr>
                <w:lang w:eastAsia="en-US"/>
              </w:rPr>
            </w:pPr>
          </w:p>
        </w:tc>
        <w:tc>
          <w:tcPr>
            <w:tcW w:w="5812" w:type="dxa"/>
          </w:tcPr>
          <w:p w:rsidR="00750B86" w:rsidRPr="00391DE7" w:rsidRDefault="00750B86" w:rsidP="00D875CB">
            <w:pPr>
              <w:suppressAutoHyphens/>
            </w:pPr>
            <w:r>
              <w:t xml:space="preserve">Ознакомление с приборным оснащением научных подразделений 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  <w:r>
              <w:t xml:space="preserve">, на базе которых проводятся современные геномные и </w:t>
            </w:r>
            <w:proofErr w:type="spellStart"/>
            <w:r>
              <w:t>протеомные</w:t>
            </w:r>
            <w:proofErr w:type="spellEnd"/>
            <w:r>
              <w:t xml:space="preserve"> исследования возбудителей опасных инфекционных болезней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</w:t>
            </w:r>
            <w:r w:rsidRPr="00A86F0A">
              <w:t xml:space="preserve"> </w:t>
            </w:r>
            <w:r w:rsidR="00AB0444">
              <w:t>биомедицины и физиологии</w:t>
            </w:r>
            <w:r>
              <w:t xml:space="preserve"> </w:t>
            </w:r>
            <w:r w:rsidRPr="00A86F0A">
              <w:t xml:space="preserve">Института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F87F09" w:rsidRPr="00C613E4" w:rsidTr="00D875CB">
        <w:tc>
          <w:tcPr>
            <w:tcW w:w="632" w:type="dxa"/>
            <w:gridSpan w:val="2"/>
          </w:tcPr>
          <w:p w:rsidR="00F87F09" w:rsidRDefault="00F87F09" w:rsidP="00D875CB">
            <w:pPr>
              <w:suppressAutoHyphens/>
              <w:jc w:val="center"/>
            </w:pPr>
            <w:r>
              <w:t>16.</w:t>
            </w:r>
          </w:p>
        </w:tc>
        <w:tc>
          <w:tcPr>
            <w:tcW w:w="4863" w:type="dxa"/>
          </w:tcPr>
          <w:p w:rsidR="00F87F09" w:rsidRPr="002B21D6" w:rsidRDefault="00F87F09" w:rsidP="00D875CB">
            <w:pPr>
              <w:pStyle w:val="ae"/>
              <w:ind w:left="0"/>
            </w:pPr>
            <w:r>
              <w:t>Организация и проведение производственной</w:t>
            </w:r>
            <w:r w:rsidRPr="00501A9A">
              <w:t xml:space="preserve"> практики </w:t>
            </w:r>
            <w:r>
              <w:t xml:space="preserve">для </w:t>
            </w:r>
            <w:r w:rsidRPr="00501A9A">
              <w:t>студент</w:t>
            </w:r>
            <w:r>
              <w:t>ов</w:t>
            </w:r>
            <w:r w:rsidRPr="00501A9A">
              <w:t xml:space="preserve"> </w:t>
            </w:r>
            <w:r>
              <w:t xml:space="preserve">2 курса </w:t>
            </w:r>
            <w:r w:rsidRPr="001858E8">
              <w:t>очной формы обучения института живых систем 06.04.01 «Биология»</w:t>
            </w:r>
            <w:r>
              <w:t xml:space="preserve"> ФГАОУ В</w:t>
            </w:r>
            <w:r w:rsidRPr="00A86F0A">
              <w:t xml:space="preserve">О «Северо-Кавказский федеральный </w:t>
            </w:r>
            <w:r w:rsidRPr="00A86F0A">
              <w:lastRenderedPageBreak/>
              <w:t>университет»</w:t>
            </w:r>
            <w:r>
              <w:t xml:space="preserve"> </w:t>
            </w:r>
            <w:r w:rsidRPr="00501A9A">
              <w:t xml:space="preserve">на базе </w:t>
            </w:r>
            <w:r w:rsidRPr="00501A9A">
              <w:rPr>
                <w:spacing w:val="-8"/>
              </w:rPr>
              <w:t>ФКУЗ</w:t>
            </w:r>
            <w:r w:rsidRPr="00501A9A">
              <w:t xml:space="preserve"> Ставропольский противочумный институт Роспотребнадзора</w:t>
            </w:r>
          </w:p>
        </w:tc>
        <w:tc>
          <w:tcPr>
            <w:tcW w:w="1422" w:type="dxa"/>
          </w:tcPr>
          <w:p w:rsidR="00F87F09" w:rsidRDefault="00D875CB" w:rsidP="00D875CB">
            <w:pPr>
              <w:suppressAutoHyphens/>
              <w:jc w:val="center"/>
            </w:pPr>
            <w:r>
              <w:lastRenderedPageBreak/>
              <w:t>октябрь</w:t>
            </w:r>
          </w:p>
        </w:tc>
        <w:tc>
          <w:tcPr>
            <w:tcW w:w="2122" w:type="dxa"/>
          </w:tcPr>
          <w:p w:rsidR="00F87F09" w:rsidRDefault="00F87F09" w:rsidP="00D875CB">
            <w:pPr>
              <w:suppressAutoHyphens/>
              <w:jc w:val="center"/>
            </w:pPr>
            <w:r>
              <w:t>Ковалев Д.А.</w:t>
            </w:r>
          </w:p>
          <w:p w:rsidR="00F87F09" w:rsidRDefault="00F87F09" w:rsidP="00D875CB">
            <w:pPr>
              <w:suppressAutoHyphens/>
              <w:jc w:val="center"/>
            </w:pPr>
          </w:p>
        </w:tc>
        <w:tc>
          <w:tcPr>
            <w:tcW w:w="5812" w:type="dxa"/>
          </w:tcPr>
          <w:p w:rsidR="00F87F09" w:rsidRPr="00F1367D" w:rsidRDefault="00F87F09" w:rsidP="00D875CB">
            <w:pPr>
              <w:suppressAutoHyphens/>
            </w:pPr>
            <w:r w:rsidRPr="00F21200">
              <w:t xml:space="preserve">Получены практические навыки в области </w:t>
            </w:r>
            <w:r>
              <w:t xml:space="preserve">современных методов молекулярной биологии (ПЦР, </w:t>
            </w:r>
            <w:proofErr w:type="spellStart"/>
            <w:r>
              <w:t>секвенирование</w:t>
            </w:r>
            <w:proofErr w:type="spellEnd"/>
            <w:r>
              <w:t xml:space="preserve"> ДНК, проточная </w:t>
            </w:r>
            <w:proofErr w:type="spellStart"/>
            <w:r>
              <w:t>цитометрия</w:t>
            </w:r>
            <w:proofErr w:type="spellEnd"/>
            <w:r>
              <w:t xml:space="preserve">)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</w:t>
            </w:r>
            <w:r w:rsidR="00A07D0D">
              <w:t xml:space="preserve"> </w:t>
            </w:r>
            <w:r w:rsidR="00A07D0D">
              <w:lastRenderedPageBreak/>
              <w:t>биомедицины и физиологии</w:t>
            </w:r>
            <w:r w:rsidRPr="00A86F0A">
              <w:t xml:space="preserve"> Института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750B86" w:rsidRPr="00C613E4" w:rsidTr="00D875CB">
        <w:tc>
          <w:tcPr>
            <w:tcW w:w="14851" w:type="dxa"/>
            <w:gridSpan w:val="6"/>
          </w:tcPr>
          <w:p w:rsidR="00750B86" w:rsidRPr="00F1367D" w:rsidRDefault="00750B86" w:rsidP="00D875CB">
            <w:pPr>
              <w:suppressAutoHyphens/>
              <w:jc w:val="center"/>
            </w:pPr>
            <w:r w:rsidRPr="00593570">
              <w:rPr>
                <w:b/>
              </w:rPr>
              <w:lastRenderedPageBreak/>
              <w:t>Совместная</w:t>
            </w:r>
            <w:r w:rsidRPr="00F21200">
              <w:rPr>
                <w:b/>
              </w:rPr>
              <w:t xml:space="preserve"> научная деятельность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t>1</w:t>
            </w:r>
            <w:r w:rsidR="000C7616">
              <w:t>7</w:t>
            </w:r>
            <w:r>
              <w:t>.</w:t>
            </w:r>
          </w:p>
        </w:tc>
        <w:tc>
          <w:tcPr>
            <w:tcW w:w="4863" w:type="dxa"/>
          </w:tcPr>
          <w:p w:rsidR="00750B86" w:rsidRDefault="00750B86" w:rsidP="00D875CB">
            <w:pPr>
              <w:pStyle w:val="ae"/>
              <w:ind w:left="0"/>
            </w:pPr>
            <w:r>
              <w:t xml:space="preserve">Совместная разработка питательной среды для культивирования чумного микроба 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>январь – апрель</w:t>
            </w:r>
          </w:p>
        </w:tc>
        <w:tc>
          <w:tcPr>
            <w:tcW w:w="2122" w:type="dxa"/>
          </w:tcPr>
          <w:p w:rsidR="00750B86" w:rsidRDefault="00750B86" w:rsidP="00D875CB">
            <w:pPr>
              <w:suppressAutoHyphens/>
              <w:jc w:val="center"/>
            </w:pPr>
            <w:proofErr w:type="spellStart"/>
            <w:r>
              <w:t>Катунина</w:t>
            </w:r>
            <w:proofErr w:type="spellEnd"/>
            <w:r>
              <w:t xml:space="preserve"> Л.С.</w:t>
            </w:r>
          </w:p>
        </w:tc>
        <w:tc>
          <w:tcPr>
            <w:tcW w:w="5812" w:type="dxa"/>
          </w:tcPr>
          <w:p w:rsidR="00750B86" w:rsidRDefault="00750B86" w:rsidP="00D875CB">
            <w:pPr>
              <w:tabs>
                <w:tab w:val="left" w:pos="-4140"/>
              </w:tabs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, заявка на изобретение «Питательная среда для культивирования чумного микроба» (№ 2016150728) на этапе экспертизы по существу в ФИПС (лаборатория питательных сред </w:t>
            </w:r>
            <w:r w:rsidRPr="006771C2">
              <w:t>для культивирования микроорганизмов I-IV групп патогенности</w:t>
            </w:r>
            <w:r>
              <w:t xml:space="preserve"> ФКУЗ Ставропольский противочумный институт Роспотребнадзора; ПНИЛ экспериментальной иммуноморфологии, иммунопатологии и </w:t>
            </w:r>
            <w:proofErr w:type="spellStart"/>
            <w:r>
              <w:t>иммунобиотехнологии</w:t>
            </w:r>
            <w:proofErr w:type="spellEnd"/>
            <w:r>
              <w:t xml:space="preserve"> </w:t>
            </w:r>
            <w:r w:rsidRPr="00F21200">
              <w:t>СКФУ</w:t>
            </w:r>
            <w:r>
              <w:t>).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t>1</w:t>
            </w:r>
            <w:r w:rsidR="000C7616">
              <w:t>8</w:t>
            </w:r>
            <w:r>
              <w:t>.</w:t>
            </w:r>
          </w:p>
        </w:tc>
        <w:tc>
          <w:tcPr>
            <w:tcW w:w="4863" w:type="dxa"/>
          </w:tcPr>
          <w:p w:rsidR="00750B86" w:rsidRDefault="00750B86" w:rsidP="00D875CB">
            <w:pPr>
              <w:pStyle w:val="ae"/>
              <w:ind w:left="0"/>
            </w:pPr>
            <w:r>
              <w:t>Совместная разработка плотной питательной среды для культивирования микроорганизмов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>февраль – май</w:t>
            </w:r>
          </w:p>
        </w:tc>
        <w:tc>
          <w:tcPr>
            <w:tcW w:w="2122" w:type="dxa"/>
          </w:tcPr>
          <w:p w:rsidR="00750B86" w:rsidRDefault="00750B86" w:rsidP="00D875CB">
            <w:pPr>
              <w:suppressAutoHyphens/>
              <w:jc w:val="center"/>
            </w:pPr>
            <w:proofErr w:type="spellStart"/>
            <w:r>
              <w:t>Катунина</w:t>
            </w:r>
            <w:proofErr w:type="spellEnd"/>
            <w:r>
              <w:t xml:space="preserve"> Л.С.</w:t>
            </w:r>
          </w:p>
        </w:tc>
        <w:tc>
          <w:tcPr>
            <w:tcW w:w="5812" w:type="dxa"/>
          </w:tcPr>
          <w:p w:rsidR="00750B86" w:rsidRDefault="00750B86" w:rsidP="00D875CB">
            <w:pPr>
              <w:tabs>
                <w:tab w:val="left" w:pos="-4140"/>
              </w:tabs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, составлен проект заявки на изобретение «Питательная среда плотная для культивирования микроорганизмов» (лаборатория питательных сред </w:t>
            </w:r>
            <w:r w:rsidRPr="006771C2">
              <w:t>для культивирования микроорганизмов I-IV групп патогенности</w:t>
            </w:r>
            <w:r>
              <w:t xml:space="preserve"> ФКУЗ Ставропольский противочумный институт Роспотребнадзора; ПНИЛ экспериментальной иммуноморфологии, иммунопатологии и </w:t>
            </w:r>
            <w:proofErr w:type="spellStart"/>
            <w:r>
              <w:t>иммунобиотехнологии</w:t>
            </w:r>
            <w:proofErr w:type="spellEnd"/>
            <w:r>
              <w:t xml:space="preserve"> </w:t>
            </w:r>
            <w:r w:rsidRPr="00F21200">
              <w:t>СКФУ</w:t>
            </w:r>
            <w:r>
              <w:t>).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t>1</w:t>
            </w:r>
            <w:r w:rsidR="000C7616">
              <w:t>9</w:t>
            </w:r>
            <w:r>
              <w:t>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>
              <w:t>С</w:t>
            </w:r>
            <w:r w:rsidRPr="00F21200">
              <w:t xml:space="preserve">овместные научные исследования по сравнительной оценке </w:t>
            </w:r>
            <w:r>
              <w:t xml:space="preserve">фармакологических </w:t>
            </w:r>
            <w:r w:rsidRPr="00F21200">
              <w:t xml:space="preserve">свойств </w:t>
            </w:r>
            <w:proofErr w:type="spellStart"/>
            <w:r>
              <w:t>ниосомальных</w:t>
            </w:r>
            <w:proofErr w:type="spellEnd"/>
            <w:r>
              <w:t xml:space="preserve"> и свободной форм </w:t>
            </w:r>
            <w:proofErr w:type="spellStart"/>
            <w:r>
              <w:t>цефотаксима</w:t>
            </w:r>
            <w:proofErr w:type="spellEnd"/>
            <w:r>
              <w:t xml:space="preserve"> в эксперименте на </w:t>
            </w:r>
            <w:proofErr w:type="spellStart"/>
            <w:r>
              <w:t>биопробных</w:t>
            </w:r>
            <w:proofErr w:type="spellEnd"/>
            <w:r>
              <w:t xml:space="preserve"> животных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 xml:space="preserve">февраль </w:t>
            </w:r>
            <w:r w:rsidR="00750B86">
              <w:t>– апрель</w:t>
            </w:r>
          </w:p>
        </w:tc>
        <w:tc>
          <w:tcPr>
            <w:tcW w:w="2122" w:type="dxa"/>
          </w:tcPr>
          <w:p w:rsidR="00750B86" w:rsidRDefault="00D875CB" w:rsidP="00D875CB">
            <w:pPr>
              <w:suppressAutoHyphens/>
              <w:jc w:val="center"/>
            </w:pPr>
            <w:r>
              <w:t>Ковалев Д.А.</w:t>
            </w:r>
          </w:p>
          <w:p w:rsidR="00750B86" w:rsidRPr="00391DE7" w:rsidRDefault="00750B86" w:rsidP="00D875CB">
            <w:pPr>
              <w:suppressAutoHyphens/>
              <w:jc w:val="center"/>
            </w:pPr>
            <w:r>
              <w:t>Жиров А.М.</w:t>
            </w:r>
          </w:p>
        </w:tc>
        <w:tc>
          <w:tcPr>
            <w:tcW w:w="5812" w:type="dxa"/>
          </w:tcPr>
          <w:p w:rsidR="00750B86" w:rsidRDefault="00750B86" w:rsidP="00D875CB">
            <w:pPr>
              <w:tabs>
                <w:tab w:val="left" w:pos="-4140"/>
              </w:tabs>
            </w:pPr>
            <w:r>
              <w:t xml:space="preserve">Изучены основные показатели качества и фармакологические свойства </w:t>
            </w:r>
            <w:proofErr w:type="spellStart"/>
            <w:r>
              <w:t>ниосомальной</w:t>
            </w:r>
            <w:proofErr w:type="spellEnd"/>
            <w:r>
              <w:t xml:space="preserve"> формы </w:t>
            </w:r>
            <w:proofErr w:type="spellStart"/>
            <w:r>
              <w:t>цефотаксима</w:t>
            </w:r>
            <w:proofErr w:type="spellEnd"/>
            <w:r>
              <w:t>, подготовлен проект совместной научной статьи для публикации в журнале из перечня ВАК</w:t>
            </w:r>
            <w:r w:rsidR="00D875CB">
              <w:t xml:space="preserve"> </w:t>
            </w:r>
            <w:r>
              <w:t xml:space="preserve">(лаборатория биохимии ФКУЗ Ставропольский противочумный институт Роспотребнадзора; ФГБОУ </w:t>
            </w:r>
            <w:proofErr w:type="gramStart"/>
            <w:r>
              <w:t>В</w:t>
            </w:r>
            <w:r w:rsidRPr="00F93C54">
              <w:t>О</w:t>
            </w:r>
            <w:proofErr w:type="gramEnd"/>
            <w:r w:rsidRPr="00F93C54">
              <w:t xml:space="preserve"> Ставропольский ГАУ</w:t>
            </w:r>
            <w:r>
              <w:t>).</w:t>
            </w:r>
          </w:p>
          <w:p w:rsidR="0080575F" w:rsidRPr="00391DE7" w:rsidRDefault="0080575F" w:rsidP="00D875CB">
            <w:pPr>
              <w:tabs>
                <w:tab w:val="left" w:pos="-4140"/>
              </w:tabs>
            </w:pPr>
            <w:bookmarkStart w:id="0" w:name="_GoBack"/>
            <w:bookmarkEnd w:id="0"/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0C7616" w:rsidP="00D875CB">
            <w:pPr>
              <w:suppressAutoHyphens/>
              <w:jc w:val="center"/>
            </w:pPr>
            <w:r>
              <w:lastRenderedPageBreak/>
              <w:t>20</w:t>
            </w:r>
            <w:r w:rsidR="00750B86">
              <w:t>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 w:rsidRPr="00192CEB">
              <w:t xml:space="preserve">Исследование количественного состава белков и нуклеиновых кислот в образцах препаратов дисперсий </w:t>
            </w:r>
            <w:proofErr w:type="spellStart"/>
            <w:r w:rsidRPr="00192CEB">
              <w:t>экзосом</w:t>
            </w:r>
            <w:proofErr w:type="spellEnd"/>
            <w:r>
              <w:t>,</w:t>
            </w:r>
            <w:r w:rsidRPr="00192CEB">
              <w:t xml:space="preserve"> полученных</w:t>
            </w:r>
            <w:r>
              <w:t xml:space="preserve"> методом</w:t>
            </w:r>
            <w:r w:rsidRPr="00192CEB">
              <w:t xml:space="preserve"> ультрафильтраци</w:t>
            </w:r>
            <w:r>
              <w:t>и из крови животных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 xml:space="preserve">март – апрель </w:t>
            </w:r>
          </w:p>
          <w:p w:rsidR="00750B86" w:rsidRDefault="00750B86" w:rsidP="00D875CB">
            <w:pPr>
              <w:suppressAutoHyphens/>
              <w:jc w:val="center"/>
            </w:pPr>
          </w:p>
        </w:tc>
        <w:tc>
          <w:tcPr>
            <w:tcW w:w="2122" w:type="dxa"/>
          </w:tcPr>
          <w:p w:rsidR="00750B86" w:rsidRDefault="00750B86" w:rsidP="00D875CB">
            <w:pPr>
              <w:suppressAutoHyphens/>
              <w:jc w:val="center"/>
            </w:pPr>
            <w:r>
              <w:t>Ковалев Д.А.,</w:t>
            </w:r>
          </w:p>
          <w:p w:rsidR="00750B86" w:rsidRDefault="00750B86" w:rsidP="00D875CB">
            <w:pPr>
              <w:suppressAutoHyphens/>
              <w:jc w:val="center"/>
            </w:pPr>
            <w:proofErr w:type="spellStart"/>
            <w:r>
              <w:t>Ульшина</w:t>
            </w:r>
            <w:proofErr w:type="spellEnd"/>
            <w:r>
              <w:t xml:space="preserve"> Д.В.</w:t>
            </w:r>
          </w:p>
        </w:tc>
        <w:tc>
          <w:tcPr>
            <w:tcW w:w="5812" w:type="dxa"/>
          </w:tcPr>
          <w:p w:rsidR="00750B86" w:rsidRDefault="00750B86" w:rsidP="00D875CB">
            <w:pPr>
              <w:tabs>
                <w:tab w:val="left" w:pos="-4140"/>
              </w:tabs>
            </w:pPr>
            <w:r>
              <w:t>Подготовлены протоколы экспериментов, подготовлен проект совместной научной статьи для публикации в журнале из перечня ВАК</w:t>
            </w:r>
          </w:p>
          <w:p w:rsidR="00750B86" w:rsidRPr="00F1367D" w:rsidRDefault="00750B86" w:rsidP="00D875CB">
            <w:pPr>
              <w:suppressAutoHyphens/>
            </w:pPr>
            <w:r>
              <w:t xml:space="preserve">(лаборатория биохимии ФКУЗ Ставропольский противочумный институт Роспотребнадзора; ФГБОУ </w:t>
            </w:r>
            <w:proofErr w:type="gramStart"/>
            <w:r>
              <w:t>В</w:t>
            </w:r>
            <w:r w:rsidRPr="00F93C54">
              <w:t>О</w:t>
            </w:r>
            <w:proofErr w:type="gramEnd"/>
            <w:r w:rsidRPr="00F93C54">
              <w:t xml:space="preserve"> Ставропольский ГАУ</w:t>
            </w:r>
            <w:r>
              <w:t>).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AB0444" w:rsidP="00D875CB">
            <w:pPr>
              <w:suppressAutoHyphens/>
              <w:jc w:val="center"/>
            </w:pPr>
            <w:r>
              <w:t>2</w:t>
            </w:r>
            <w:r w:rsidR="000C7616">
              <w:t>1</w:t>
            </w:r>
            <w:r w:rsidR="00750B86">
              <w:t>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 w:rsidRPr="007841DB">
              <w:t xml:space="preserve">Исследование </w:t>
            </w:r>
            <w:r>
              <w:t>качественного и количественного состава</w:t>
            </w:r>
            <w:r w:rsidRPr="007841DB">
              <w:t xml:space="preserve"> образц</w:t>
            </w:r>
            <w:r>
              <w:t>ов</w:t>
            </w:r>
            <w:r w:rsidRPr="007841DB">
              <w:t xml:space="preserve"> </w:t>
            </w:r>
            <w:proofErr w:type="spellStart"/>
            <w:r>
              <w:t>гидролизатов</w:t>
            </w:r>
            <w:proofErr w:type="spellEnd"/>
            <w:r>
              <w:t xml:space="preserve"> эмбриональных тканей птиц</w:t>
            </w:r>
            <w:r w:rsidRPr="007841DB">
              <w:t xml:space="preserve"> метод</w:t>
            </w:r>
            <w:r>
              <w:t>ами</w:t>
            </w:r>
            <w:r w:rsidRPr="007841DB">
              <w:t xml:space="preserve"> </w:t>
            </w:r>
            <w:proofErr w:type="spellStart"/>
            <w:r>
              <w:t>спектрофотометрии</w:t>
            </w:r>
            <w:proofErr w:type="spellEnd"/>
            <w:r>
              <w:t xml:space="preserve">, </w:t>
            </w:r>
            <w:proofErr w:type="spellStart"/>
            <w:r>
              <w:t>флуориметрии</w:t>
            </w:r>
            <w:proofErr w:type="spellEnd"/>
            <w:r>
              <w:t>, ОФ-ВЭЖХ</w:t>
            </w:r>
          </w:p>
        </w:tc>
        <w:tc>
          <w:tcPr>
            <w:tcW w:w="1422" w:type="dxa"/>
          </w:tcPr>
          <w:p w:rsidR="00750B86" w:rsidRPr="00F21200" w:rsidRDefault="00D875CB" w:rsidP="00D875CB">
            <w:pPr>
              <w:jc w:val="center"/>
            </w:pPr>
            <w:r>
              <w:t>март – июнь</w:t>
            </w:r>
          </w:p>
        </w:tc>
        <w:tc>
          <w:tcPr>
            <w:tcW w:w="2122" w:type="dxa"/>
          </w:tcPr>
          <w:p w:rsidR="00750B86" w:rsidRDefault="00D875CB" w:rsidP="00D875CB">
            <w:pPr>
              <w:jc w:val="center"/>
            </w:pPr>
            <w:r>
              <w:t>Ковалев Д.А.</w:t>
            </w:r>
          </w:p>
          <w:p w:rsidR="00750B86" w:rsidRPr="00F21200" w:rsidRDefault="00750B86" w:rsidP="00D875CB">
            <w:pPr>
              <w:jc w:val="center"/>
              <w:rPr>
                <w:spacing w:val="-8"/>
                <w:lang w:eastAsia="en-US"/>
              </w:rPr>
            </w:pPr>
            <w:proofErr w:type="spellStart"/>
            <w:r>
              <w:t>Ульшина</w:t>
            </w:r>
            <w:proofErr w:type="spellEnd"/>
            <w:r>
              <w:t xml:space="preserve"> Д.А.</w:t>
            </w:r>
          </w:p>
        </w:tc>
        <w:tc>
          <w:tcPr>
            <w:tcW w:w="5812" w:type="dxa"/>
          </w:tcPr>
          <w:p w:rsidR="00750B86" w:rsidRPr="00F21200" w:rsidRDefault="00750B86" w:rsidP="00D875CB">
            <w:pPr>
              <w:suppressAutoHyphens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, подготовлены и направлены в редакции журналов из перечня ВАК 3 совместные научные статьи по теме исследования (лаборатория биохимии ФКУЗ Ставропольский противочумный институт Роспотребнадзора; ПНИЛ экспериментальной иммуноморфологии, иммунопатологии и </w:t>
            </w:r>
            <w:proofErr w:type="spellStart"/>
            <w:r>
              <w:t>иммунобиотехнологии</w:t>
            </w:r>
            <w:proofErr w:type="spellEnd"/>
            <w:r>
              <w:t xml:space="preserve"> </w:t>
            </w:r>
            <w:r w:rsidRPr="00F21200">
              <w:t>СКФУ</w:t>
            </w:r>
            <w:r>
              <w:t>)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t>2</w:t>
            </w:r>
            <w:r w:rsidR="000C7616">
              <w:t>2</w:t>
            </w:r>
            <w:r>
              <w:t>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>
              <w:t xml:space="preserve">Количественный анализ содержания </w:t>
            </w:r>
            <w:proofErr w:type="spellStart"/>
            <w:r>
              <w:t>амфотерицина</w:t>
            </w:r>
            <w:proofErr w:type="spellEnd"/>
            <w:r>
              <w:t xml:space="preserve">, </w:t>
            </w:r>
            <w:proofErr w:type="spellStart"/>
            <w:r>
              <w:t>итраконазола</w:t>
            </w:r>
            <w:proofErr w:type="spellEnd"/>
            <w:r>
              <w:t xml:space="preserve"> и </w:t>
            </w:r>
            <w:proofErr w:type="spellStart"/>
            <w:r>
              <w:t>флуконазола</w:t>
            </w:r>
            <w:proofErr w:type="spellEnd"/>
            <w:r>
              <w:t xml:space="preserve"> в образцах крови </w:t>
            </w:r>
            <w:proofErr w:type="spellStart"/>
            <w:r>
              <w:t>биопробных</w:t>
            </w:r>
            <w:proofErr w:type="spellEnd"/>
            <w:r>
              <w:t xml:space="preserve"> животных в рамках исследования </w:t>
            </w:r>
            <w:proofErr w:type="spellStart"/>
            <w:r>
              <w:t>биодоступности</w:t>
            </w:r>
            <w:proofErr w:type="spellEnd"/>
            <w:r>
              <w:t xml:space="preserve"> новых </w:t>
            </w:r>
            <w:proofErr w:type="spellStart"/>
            <w:r>
              <w:t>ниосомальных</w:t>
            </w:r>
            <w:proofErr w:type="spellEnd"/>
            <w:r>
              <w:t xml:space="preserve"> форм антимикробных веществ  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 xml:space="preserve">май – июнь </w:t>
            </w:r>
          </w:p>
        </w:tc>
        <w:tc>
          <w:tcPr>
            <w:tcW w:w="2122" w:type="dxa"/>
          </w:tcPr>
          <w:p w:rsidR="00750B86" w:rsidRDefault="00D875CB" w:rsidP="00D875CB">
            <w:pPr>
              <w:suppressAutoHyphens/>
              <w:jc w:val="center"/>
            </w:pPr>
            <w:r>
              <w:t>Ковалев Д.А.</w:t>
            </w:r>
          </w:p>
          <w:p w:rsidR="00750B86" w:rsidRDefault="00750B86" w:rsidP="00D875CB">
            <w:pPr>
              <w:suppressAutoHyphens/>
              <w:jc w:val="center"/>
            </w:pPr>
            <w:r>
              <w:t>Жиров А.М.</w:t>
            </w:r>
          </w:p>
        </w:tc>
        <w:tc>
          <w:tcPr>
            <w:tcW w:w="5812" w:type="dxa"/>
          </w:tcPr>
          <w:p w:rsidR="00750B86" w:rsidRPr="00F1367D" w:rsidRDefault="00750B86" w:rsidP="00D875CB">
            <w:pPr>
              <w:suppressAutoHyphens/>
            </w:pPr>
            <w:r>
              <w:t xml:space="preserve">Подобраны и оптимизированы методики </w:t>
            </w:r>
            <w:proofErr w:type="spellStart"/>
            <w:r>
              <w:t>пробоподготовки</w:t>
            </w:r>
            <w:proofErr w:type="spellEnd"/>
            <w:r>
              <w:t xml:space="preserve"> и ВЭЖХ, подготовлены п</w:t>
            </w:r>
            <w:r w:rsidRPr="00F21200">
              <w:t>ротоколы исследований</w:t>
            </w:r>
            <w:r>
              <w:t xml:space="preserve"> образцов крови 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лаборатория </w:t>
            </w:r>
            <w:proofErr w:type="spellStart"/>
            <w:r>
              <w:t>нанотехнологий</w:t>
            </w:r>
            <w:proofErr w:type="spellEnd"/>
            <w:r>
              <w:t xml:space="preserve"> лекарственных средств ГБОУ В</w:t>
            </w:r>
            <w:r w:rsidRPr="005A338A">
              <w:t xml:space="preserve">О </w:t>
            </w:r>
            <w:proofErr w:type="spellStart"/>
            <w:r w:rsidRPr="005A338A">
              <w:t>СтГМУ</w:t>
            </w:r>
            <w:proofErr w:type="spellEnd"/>
            <w:r>
              <w:t>)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t>2</w:t>
            </w:r>
            <w:r w:rsidR="000C7616">
              <w:t>3</w:t>
            </w:r>
            <w:r>
              <w:t>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>
              <w:t xml:space="preserve">Совместное исследование особенностей белкового состава слюны человека при интенсивных физических нагрузках с помощью </w:t>
            </w:r>
            <w:proofErr w:type="spellStart"/>
            <w:r>
              <w:t>хроматографических</w:t>
            </w:r>
            <w:proofErr w:type="spellEnd"/>
            <w:r>
              <w:t xml:space="preserve"> методов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>июнь – август</w:t>
            </w:r>
          </w:p>
        </w:tc>
        <w:tc>
          <w:tcPr>
            <w:tcW w:w="2122" w:type="dxa"/>
          </w:tcPr>
          <w:p w:rsidR="00750B86" w:rsidRDefault="00D875CB" w:rsidP="00D875CB">
            <w:pPr>
              <w:suppressAutoHyphens/>
              <w:jc w:val="center"/>
            </w:pPr>
            <w:r>
              <w:t>Ковалев Д.А.</w:t>
            </w:r>
          </w:p>
          <w:p w:rsidR="00750B86" w:rsidRDefault="00750B86" w:rsidP="00D875CB">
            <w:pPr>
              <w:suppressAutoHyphens/>
              <w:jc w:val="center"/>
            </w:pPr>
            <w:r>
              <w:t>Жиров А.М.</w:t>
            </w:r>
          </w:p>
        </w:tc>
        <w:tc>
          <w:tcPr>
            <w:tcW w:w="5812" w:type="dxa"/>
          </w:tcPr>
          <w:p w:rsidR="00750B86" w:rsidRPr="00F1367D" w:rsidRDefault="00750B86" w:rsidP="00D875CB">
            <w:pPr>
              <w:suppressAutoHyphens/>
            </w:pPr>
            <w:r>
              <w:t xml:space="preserve">Подготовлены протоколы экспериментов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</w:t>
            </w:r>
            <w:r w:rsidRPr="00A86F0A">
              <w:t xml:space="preserve"> медицинской биохимии, клинической лабораторной диагностики и фармации Института живых систем </w:t>
            </w:r>
            <w:r>
              <w:t>ФГАОУ В</w:t>
            </w:r>
            <w:r w:rsidRPr="00501A9A">
              <w:t>О СКФУ</w:t>
            </w:r>
            <w:r>
              <w:t>).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t>2</w:t>
            </w:r>
            <w:r w:rsidR="000C7616">
              <w:t>4</w:t>
            </w:r>
            <w:r>
              <w:t>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>
              <w:t xml:space="preserve">Совместные исследования химического состава </w:t>
            </w:r>
            <w:proofErr w:type="spellStart"/>
            <w:r>
              <w:t>ниосомального</w:t>
            </w:r>
            <w:proofErr w:type="spellEnd"/>
            <w:r>
              <w:t xml:space="preserve"> препарата «</w:t>
            </w:r>
            <w:proofErr w:type="spellStart"/>
            <w:r>
              <w:t>Регенерин</w:t>
            </w:r>
            <w:proofErr w:type="spellEnd"/>
            <w:r>
              <w:t>»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 xml:space="preserve">август </w:t>
            </w:r>
            <w:r w:rsidR="00750B86">
              <w:t>– октябрь</w:t>
            </w:r>
          </w:p>
        </w:tc>
        <w:tc>
          <w:tcPr>
            <w:tcW w:w="2122" w:type="dxa"/>
          </w:tcPr>
          <w:p w:rsidR="00750B86" w:rsidRDefault="00750B86" w:rsidP="00D875CB">
            <w:pPr>
              <w:suppressAutoHyphens/>
              <w:jc w:val="center"/>
            </w:pPr>
            <w:r>
              <w:t>Ковалев Д.А.</w:t>
            </w:r>
          </w:p>
        </w:tc>
        <w:tc>
          <w:tcPr>
            <w:tcW w:w="5812" w:type="dxa"/>
          </w:tcPr>
          <w:p w:rsidR="00750B86" w:rsidRPr="00F1367D" w:rsidRDefault="00750B86" w:rsidP="00D875CB">
            <w:pPr>
              <w:suppressAutoHyphens/>
            </w:pPr>
            <w:r>
              <w:t>Подготовлены п</w:t>
            </w:r>
            <w:r w:rsidRPr="00F21200">
              <w:t>ротоколы исследований</w:t>
            </w:r>
            <w:r>
              <w:t xml:space="preserve">, опубликована совместная статья по теме исследования в журнале из перечня ВАК, </w:t>
            </w:r>
            <w:r>
              <w:rPr>
                <w:lang w:val="en-US"/>
              </w:rPr>
              <w:t>Scopus</w:t>
            </w:r>
            <w:r>
              <w:t xml:space="preserve"> «Медицинский</w:t>
            </w:r>
            <w:r w:rsidR="00D875CB">
              <w:t xml:space="preserve"> </w:t>
            </w:r>
            <w:r>
              <w:t xml:space="preserve">вестник Северного Кавказа» </w:t>
            </w:r>
            <w:r>
              <w:lastRenderedPageBreak/>
              <w:t xml:space="preserve">(лаборатория биохимии ФКУЗ Ставропольский противочумный институт </w:t>
            </w:r>
            <w:proofErr w:type="spellStart"/>
            <w:r>
              <w:t>Роспотребнадзора</w:t>
            </w:r>
            <w:proofErr w:type="spellEnd"/>
            <w:r>
              <w:t xml:space="preserve">; лаборатория </w:t>
            </w:r>
            <w:proofErr w:type="spellStart"/>
            <w:r>
              <w:t>нанотехнологий</w:t>
            </w:r>
            <w:proofErr w:type="spellEnd"/>
            <w:r>
              <w:t xml:space="preserve"> лекарственных средств ГБОУ В</w:t>
            </w:r>
            <w:r w:rsidRPr="005A338A">
              <w:t xml:space="preserve">О </w:t>
            </w:r>
            <w:proofErr w:type="spellStart"/>
            <w:r w:rsidRPr="005A338A">
              <w:t>СтГМУ</w:t>
            </w:r>
            <w:proofErr w:type="spellEnd"/>
            <w:r>
              <w:t>)</w:t>
            </w:r>
          </w:p>
        </w:tc>
      </w:tr>
      <w:tr w:rsidR="00750B86" w:rsidRPr="00C613E4" w:rsidTr="00D875CB">
        <w:tc>
          <w:tcPr>
            <w:tcW w:w="632" w:type="dxa"/>
            <w:gridSpan w:val="2"/>
          </w:tcPr>
          <w:p w:rsidR="00750B86" w:rsidRDefault="00750B86" w:rsidP="00D875CB">
            <w:pPr>
              <w:suppressAutoHyphens/>
              <w:jc w:val="center"/>
            </w:pPr>
            <w:r>
              <w:lastRenderedPageBreak/>
              <w:t>2</w:t>
            </w:r>
            <w:r w:rsidR="000C7616">
              <w:t>5</w:t>
            </w:r>
            <w:r>
              <w:t>.</w:t>
            </w:r>
          </w:p>
        </w:tc>
        <w:tc>
          <w:tcPr>
            <w:tcW w:w="4863" w:type="dxa"/>
          </w:tcPr>
          <w:p w:rsidR="00750B86" w:rsidRPr="002B21D6" w:rsidRDefault="00750B86" w:rsidP="00D875CB">
            <w:pPr>
              <w:pStyle w:val="ae"/>
              <w:ind w:left="0"/>
            </w:pPr>
            <w:r>
              <w:t>Оказание консультативной помощи при планировании экспериментальных работ по изучению количественного состава углеводов в образцах растительного происхождения с использованием аналитического жидкостного хроматографа с рефрактометрическим детектором на базе Института живых систем ФГАОУ В</w:t>
            </w:r>
            <w:r w:rsidRPr="00501A9A">
              <w:t>О СКФУ</w:t>
            </w:r>
          </w:p>
        </w:tc>
        <w:tc>
          <w:tcPr>
            <w:tcW w:w="1422" w:type="dxa"/>
          </w:tcPr>
          <w:p w:rsidR="00750B86" w:rsidRDefault="00D875CB" w:rsidP="00D875CB">
            <w:pPr>
              <w:suppressAutoHyphens/>
              <w:jc w:val="center"/>
            </w:pPr>
            <w:r>
              <w:t>октябрь</w:t>
            </w:r>
          </w:p>
        </w:tc>
        <w:tc>
          <w:tcPr>
            <w:tcW w:w="2122" w:type="dxa"/>
          </w:tcPr>
          <w:p w:rsidR="00750B86" w:rsidRDefault="00D875CB" w:rsidP="00D875CB">
            <w:pPr>
              <w:suppressAutoHyphens/>
              <w:jc w:val="center"/>
            </w:pPr>
            <w:r>
              <w:t>Ковалев Д.А.</w:t>
            </w:r>
          </w:p>
          <w:p w:rsidR="00750B86" w:rsidRDefault="00750B86" w:rsidP="00D875CB">
            <w:pPr>
              <w:suppressAutoHyphens/>
              <w:jc w:val="center"/>
            </w:pPr>
            <w:r>
              <w:t>Жиров А.М.</w:t>
            </w:r>
          </w:p>
        </w:tc>
        <w:tc>
          <w:tcPr>
            <w:tcW w:w="5812" w:type="dxa"/>
          </w:tcPr>
          <w:p w:rsidR="00750B86" w:rsidRPr="00F1367D" w:rsidRDefault="00750B86" w:rsidP="00D875CB">
            <w:pPr>
              <w:suppressAutoHyphens/>
            </w:pPr>
            <w:r>
              <w:t xml:space="preserve">Подготовлены рекомендации по выбору методик </w:t>
            </w:r>
            <w:proofErr w:type="spellStart"/>
            <w:r>
              <w:t>пробоподготовки</w:t>
            </w:r>
            <w:proofErr w:type="spellEnd"/>
            <w:r>
              <w:t xml:space="preserve">, ВЭЖХ и обработки </w:t>
            </w:r>
            <w:proofErr w:type="spellStart"/>
            <w:r>
              <w:t>хроматографических</w:t>
            </w:r>
            <w:proofErr w:type="spellEnd"/>
            <w:r>
              <w:t xml:space="preserve"> данных при количественном анализе смесей углеводов (лаборатория биохимии ФКУЗ Ставропольский противочумный институт Роспотребнадзора; </w:t>
            </w:r>
            <w:r w:rsidRPr="00A86F0A">
              <w:t>кафедр</w:t>
            </w:r>
            <w:r>
              <w:t>а</w:t>
            </w:r>
            <w:r w:rsidRPr="00A86F0A">
              <w:t xml:space="preserve"> медицинской биохимии, клинической лабораторной диагностики и фармации Института живых систем </w:t>
            </w:r>
            <w:r>
              <w:t>ФГАОУ В</w:t>
            </w:r>
            <w:r w:rsidRPr="00501A9A">
              <w:t>О СКФУ</w:t>
            </w:r>
            <w:r>
              <w:t>)</w:t>
            </w:r>
          </w:p>
        </w:tc>
      </w:tr>
    </w:tbl>
    <w:p w:rsidR="00F12F16" w:rsidRPr="00D875CB" w:rsidRDefault="00F12F16" w:rsidP="00D875CB">
      <w:pPr>
        <w:suppressAutoHyphens/>
        <w:ind w:right="-60"/>
        <w:jc w:val="both"/>
        <w:rPr>
          <w:b/>
          <w:sz w:val="28"/>
          <w:szCs w:val="32"/>
        </w:rPr>
      </w:pPr>
    </w:p>
    <w:p w:rsidR="00D875CB" w:rsidRPr="00D875CB" w:rsidRDefault="00D875CB" w:rsidP="00D875CB">
      <w:pPr>
        <w:suppressAutoHyphens/>
        <w:ind w:right="-60"/>
        <w:jc w:val="both"/>
        <w:rPr>
          <w:b/>
          <w:sz w:val="28"/>
          <w:szCs w:val="32"/>
        </w:rPr>
      </w:pPr>
    </w:p>
    <w:p w:rsidR="00D875CB" w:rsidRPr="00D875CB" w:rsidRDefault="00D875CB" w:rsidP="00D875CB">
      <w:pPr>
        <w:suppressAutoHyphens/>
        <w:ind w:right="-60"/>
        <w:jc w:val="both"/>
        <w:rPr>
          <w:b/>
          <w:sz w:val="28"/>
          <w:szCs w:val="32"/>
        </w:rPr>
      </w:pPr>
    </w:p>
    <w:p w:rsidR="00D875CB" w:rsidRPr="00D875CB" w:rsidRDefault="00D875CB" w:rsidP="00D875CB">
      <w:pPr>
        <w:suppressAutoHyphens/>
        <w:ind w:right="-60"/>
        <w:jc w:val="both"/>
        <w:rPr>
          <w:sz w:val="28"/>
          <w:szCs w:val="32"/>
        </w:rPr>
      </w:pPr>
      <w:r w:rsidRPr="00D875CB">
        <w:rPr>
          <w:sz w:val="28"/>
          <w:szCs w:val="32"/>
        </w:rPr>
        <w:t>Зав. лабораторией биохимии</w:t>
      </w:r>
      <w:r w:rsidRPr="00D875CB"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D875CB">
        <w:rPr>
          <w:sz w:val="28"/>
          <w:szCs w:val="32"/>
        </w:rPr>
        <w:tab/>
      </w:r>
      <w:r w:rsidRPr="00D875CB">
        <w:rPr>
          <w:sz w:val="28"/>
          <w:szCs w:val="32"/>
        </w:rPr>
        <w:tab/>
      </w:r>
      <w:r w:rsidRPr="00D875CB">
        <w:rPr>
          <w:sz w:val="28"/>
          <w:szCs w:val="32"/>
        </w:rPr>
        <w:tab/>
      </w:r>
      <w:r w:rsidRPr="00D875CB">
        <w:rPr>
          <w:sz w:val="28"/>
          <w:szCs w:val="32"/>
        </w:rPr>
        <w:tab/>
      </w:r>
      <w:r w:rsidRPr="00D875CB">
        <w:rPr>
          <w:sz w:val="28"/>
          <w:szCs w:val="32"/>
        </w:rPr>
        <w:tab/>
        <w:t>Д.А. Ковалев</w:t>
      </w:r>
    </w:p>
    <w:sectPr w:rsidR="00D875CB" w:rsidRPr="00D875CB" w:rsidSect="00D875C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0D"/>
    <w:multiLevelType w:val="hybridMultilevel"/>
    <w:tmpl w:val="E704174A"/>
    <w:lvl w:ilvl="0" w:tplc="F3C809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0A27ADE"/>
    <w:multiLevelType w:val="hybridMultilevel"/>
    <w:tmpl w:val="7F96364C"/>
    <w:lvl w:ilvl="0" w:tplc="AADEB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EE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62593"/>
    <w:multiLevelType w:val="hybridMultilevel"/>
    <w:tmpl w:val="8902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67192"/>
    <w:multiLevelType w:val="multilevel"/>
    <w:tmpl w:val="56F68D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4">
    <w:nsid w:val="05BF1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7E0783"/>
    <w:multiLevelType w:val="hybridMultilevel"/>
    <w:tmpl w:val="8902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63D2"/>
    <w:multiLevelType w:val="hybridMultilevel"/>
    <w:tmpl w:val="D714B05E"/>
    <w:lvl w:ilvl="0" w:tplc="5434CD42"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186C0C31"/>
    <w:multiLevelType w:val="hybridMultilevel"/>
    <w:tmpl w:val="12C8DEF8"/>
    <w:lvl w:ilvl="0" w:tplc="4BBCF4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456D87"/>
    <w:multiLevelType w:val="hybridMultilevel"/>
    <w:tmpl w:val="A9D04000"/>
    <w:lvl w:ilvl="0" w:tplc="4A2A8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3262E"/>
    <w:multiLevelType w:val="hybridMultilevel"/>
    <w:tmpl w:val="C838B7EC"/>
    <w:lvl w:ilvl="0" w:tplc="73A4F4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56A48"/>
    <w:multiLevelType w:val="multilevel"/>
    <w:tmpl w:val="1B2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F15AC"/>
    <w:multiLevelType w:val="hybridMultilevel"/>
    <w:tmpl w:val="9410B0CE"/>
    <w:lvl w:ilvl="0" w:tplc="AADEB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1EF1"/>
    <w:multiLevelType w:val="hybridMultilevel"/>
    <w:tmpl w:val="A63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514E"/>
    <w:multiLevelType w:val="hybridMultilevel"/>
    <w:tmpl w:val="B03C7CF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C281E"/>
    <w:multiLevelType w:val="multilevel"/>
    <w:tmpl w:val="A92EF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8F010D"/>
    <w:multiLevelType w:val="hybridMultilevel"/>
    <w:tmpl w:val="0850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13F52"/>
    <w:multiLevelType w:val="hybridMultilevel"/>
    <w:tmpl w:val="F9B2EAA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A0A47"/>
    <w:multiLevelType w:val="hybridMultilevel"/>
    <w:tmpl w:val="D2FA52CA"/>
    <w:lvl w:ilvl="0" w:tplc="A7644C0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8">
    <w:nsid w:val="6E771C2B"/>
    <w:multiLevelType w:val="hybridMultilevel"/>
    <w:tmpl w:val="A76EC01A"/>
    <w:lvl w:ilvl="0" w:tplc="51EE9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8547D"/>
    <w:multiLevelType w:val="hybridMultilevel"/>
    <w:tmpl w:val="AE64A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64D12"/>
    <w:multiLevelType w:val="hybridMultilevel"/>
    <w:tmpl w:val="972E5D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9"/>
  </w:num>
  <w:num w:numId="10">
    <w:abstractNumId w:val="18"/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F16"/>
    <w:rsid w:val="0000194B"/>
    <w:rsid w:val="00023501"/>
    <w:rsid w:val="00024E50"/>
    <w:rsid w:val="00031A53"/>
    <w:rsid w:val="00031D6A"/>
    <w:rsid w:val="000500A7"/>
    <w:rsid w:val="00061D0A"/>
    <w:rsid w:val="00080C50"/>
    <w:rsid w:val="000815BC"/>
    <w:rsid w:val="00083E69"/>
    <w:rsid w:val="0009293D"/>
    <w:rsid w:val="000A07C9"/>
    <w:rsid w:val="000A38E8"/>
    <w:rsid w:val="000B52E9"/>
    <w:rsid w:val="000B6B75"/>
    <w:rsid w:val="000B7AEB"/>
    <w:rsid w:val="000C03DE"/>
    <w:rsid w:val="000C74EC"/>
    <w:rsid w:val="000C7549"/>
    <w:rsid w:val="000C7616"/>
    <w:rsid w:val="000D51B3"/>
    <w:rsid w:val="000D61D1"/>
    <w:rsid w:val="000F1D67"/>
    <w:rsid w:val="00104731"/>
    <w:rsid w:val="001050CB"/>
    <w:rsid w:val="00110814"/>
    <w:rsid w:val="001162D4"/>
    <w:rsid w:val="00117ED3"/>
    <w:rsid w:val="001200E3"/>
    <w:rsid w:val="00135A32"/>
    <w:rsid w:val="0013769E"/>
    <w:rsid w:val="0014482C"/>
    <w:rsid w:val="001453E8"/>
    <w:rsid w:val="00150928"/>
    <w:rsid w:val="001509FA"/>
    <w:rsid w:val="00172456"/>
    <w:rsid w:val="001775DC"/>
    <w:rsid w:val="0018079D"/>
    <w:rsid w:val="0018085C"/>
    <w:rsid w:val="001858E8"/>
    <w:rsid w:val="0019204F"/>
    <w:rsid w:val="00192CEB"/>
    <w:rsid w:val="0019555D"/>
    <w:rsid w:val="001A0241"/>
    <w:rsid w:val="001A2652"/>
    <w:rsid w:val="001B5E82"/>
    <w:rsid w:val="001C16DB"/>
    <w:rsid w:val="001F1B80"/>
    <w:rsid w:val="002019EA"/>
    <w:rsid w:val="0020758A"/>
    <w:rsid w:val="0021207B"/>
    <w:rsid w:val="00214A51"/>
    <w:rsid w:val="00220CF3"/>
    <w:rsid w:val="00225370"/>
    <w:rsid w:val="0023178F"/>
    <w:rsid w:val="00232009"/>
    <w:rsid w:val="00260E5D"/>
    <w:rsid w:val="0027210D"/>
    <w:rsid w:val="00282A89"/>
    <w:rsid w:val="00295FB7"/>
    <w:rsid w:val="002B12CD"/>
    <w:rsid w:val="002B59F8"/>
    <w:rsid w:val="002B75A6"/>
    <w:rsid w:val="002C1E82"/>
    <w:rsid w:val="002D5BEC"/>
    <w:rsid w:val="002E5E71"/>
    <w:rsid w:val="002E6E8E"/>
    <w:rsid w:val="002F71B9"/>
    <w:rsid w:val="00300ADC"/>
    <w:rsid w:val="00322780"/>
    <w:rsid w:val="00341B12"/>
    <w:rsid w:val="003444B9"/>
    <w:rsid w:val="00345191"/>
    <w:rsid w:val="00365737"/>
    <w:rsid w:val="00372A45"/>
    <w:rsid w:val="0038013A"/>
    <w:rsid w:val="00383D87"/>
    <w:rsid w:val="003B3BD1"/>
    <w:rsid w:val="003C3AF7"/>
    <w:rsid w:val="003D7446"/>
    <w:rsid w:val="003E67E5"/>
    <w:rsid w:val="00401CEF"/>
    <w:rsid w:val="00402CB2"/>
    <w:rsid w:val="0041118C"/>
    <w:rsid w:val="00415C0F"/>
    <w:rsid w:val="004327A8"/>
    <w:rsid w:val="00442552"/>
    <w:rsid w:val="0045589C"/>
    <w:rsid w:val="00455F8E"/>
    <w:rsid w:val="00467F1B"/>
    <w:rsid w:val="0047084F"/>
    <w:rsid w:val="0047428F"/>
    <w:rsid w:val="00490998"/>
    <w:rsid w:val="00495CBA"/>
    <w:rsid w:val="004B2EB2"/>
    <w:rsid w:val="004C1468"/>
    <w:rsid w:val="004C2758"/>
    <w:rsid w:val="004C2ADD"/>
    <w:rsid w:val="004C305F"/>
    <w:rsid w:val="004C71F5"/>
    <w:rsid w:val="004E32D9"/>
    <w:rsid w:val="004E43E4"/>
    <w:rsid w:val="00502F0F"/>
    <w:rsid w:val="005039BD"/>
    <w:rsid w:val="00503DD9"/>
    <w:rsid w:val="00512652"/>
    <w:rsid w:val="00513E76"/>
    <w:rsid w:val="0052314A"/>
    <w:rsid w:val="00530187"/>
    <w:rsid w:val="00532B33"/>
    <w:rsid w:val="00532C68"/>
    <w:rsid w:val="005531FA"/>
    <w:rsid w:val="00560DAC"/>
    <w:rsid w:val="005642C9"/>
    <w:rsid w:val="00564521"/>
    <w:rsid w:val="005648CC"/>
    <w:rsid w:val="00580255"/>
    <w:rsid w:val="00581084"/>
    <w:rsid w:val="00582E53"/>
    <w:rsid w:val="00593570"/>
    <w:rsid w:val="00595CE3"/>
    <w:rsid w:val="00595EF8"/>
    <w:rsid w:val="005C1AB8"/>
    <w:rsid w:val="005C3B4A"/>
    <w:rsid w:val="005D1380"/>
    <w:rsid w:val="005D6682"/>
    <w:rsid w:val="005E3DB8"/>
    <w:rsid w:val="005E6BD3"/>
    <w:rsid w:val="005E76D5"/>
    <w:rsid w:val="005F2D3E"/>
    <w:rsid w:val="00603F79"/>
    <w:rsid w:val="00604125"/>
    <w:rsid w:val="00621491"/>
    <w:rsid w:val="00630E11"/>
    <w:rsid w:val="00647E33"/>
    <w:rsid w:val="00664F2D"/>
    <w:rsid w:val="006771C2"/>
    <w:rsid w:val="0068490C"/>
    <w:rsid w:val="00687CE1"/>
    <w:rsid w:val="006A0D47"/>
    <w:rsid w:val="006A4D0E"/>
    <w:rsid w:val="006A5FAD"/>
    <w:rsid w:val="006C03C5"/>
    <w:rsid w:val="006C244C"/>
    <w:rsid w:val="006C26F3"/>
    <w:rsid w:val="006C7921"/>
    <w:rsid w:val="006D1128"/>
    <w:rsid w:val="006F1B57"/>
    <w:rsid w:val="006F4671"/>
    <w:rsid w:val="006F6A3B"/>
    <w:rsid w:val="00701099"/>
    <w:rsid w:val="00705F6E"/>
    <w:rsid w:val="00711635"/>
    <w:rsid w:val="0072385B"/>
    <w:rsid w:val="007322F5"/>
    <w:rsid w:val="007362FA"/>
    <w:rsid w:val="0074212F"/>
    <w:rsid w:val="00750B86"/>
    <w:rsid w:val="0077196C"/>
    <w:rsid w:val="00772E58"/>
    <w:rsid w:val="00786CF7"/>
    <w:rsid w:val="00791252"/>
    <w:rsid w:val="0079181D"/>
    <w:rsid w:val="007A0E3E"/>
    <w:rsid w:val="007A2545"/>
    <w:rsid w:val="007A5EB4"/>
    <w:rsid w:val="007B1C22"/>
    <w:rsid w:val="007C77B0"/>
    <w:rsid w:val="007E3B11"/>
    <w:rsid w:val="007E42A4"/>
    <w:rsid w:val="007F3ACA"/>
    <w:rsid w:val="007F4A5D"/>
    <w:rsid w:val="007F7713"/>
    <w:rsid w:val="0080575F"/>
    <w:rsid w:val="00812DFC"/>
    <w:rsid w:val="00820156"/>
    <w:rsid w:val="008313F3"/>
    <w:rsid w:val="008368A6"/>
    <w:rsid w:val="00837995"/>
    <w:rsid w:val="00843033"/>
    <w:rsid w:val="008459BF"/>
    <w:rsid w:val="00845E98"/>
    <w:rsid w:val="00845F8B"/>
    <w:rsid w:val="00854269"/>
    <w:rsid w:val="008676E0"/>
    <w:rsid w:val="00872FA3"/>
    <w:rsid w:val="00880F4B"/>
    <w:rsid w:val="00891191"/>
    <w:rsid w:val="008A005C"/>
    <w:rsid w:val="008B52A7"/>
    <w:rsid w:val="008D1A3A"/>
    <w:rsid w:val="008D3C4F"/>
    <w:rsid w:val="008D5943"/>
    <w:rsid w:val="008E6E8F"/>
    <w:rsid w:val="008F0F41"/>
    <w:rsid w:val="00902446"/>
    <w:rsid w:val="00916463"/>
    <w:rsid w:val="009451F4"/>
    <w:rsid w:val="0095543A"/>
    <w:rsid w:val="009611E4"/>
    <w:rsid w:val="00965283"/>
    <w:rsid w:val="00965410"/>
    <w:rsid w:val="00970169"/>
    <w:rsid w:val="00975D6C"/>
    <w:rsid w:val="00981C2A"/>
    <w:rsid w:val="009849F9"/>
    <w:rsid w:val="009B5289"/>
    <w:rsid w:val="009D4D6D"/>
    <w:rsid w:val="009D7665"/>
    <w:rsid w:val="009E0AA5"/>
    <w:rsid w:val="009F0A9C"/>
    <w:rsid w:val="00A07D0D"/>
    <w:rsid w:val="00A112C4"/>
    <w:rsid w:val="00A1599C"/>
    <w:rsid w:val="00A33EF6"/>
    <w:rsid w:val="00A42D74"/>
    <w:rsid w:val="00A61E50"/>
    <w:rsid w:val="00A75658"/>
    <w:rsid w:val="00A859A5"/>
    <w:rsid w:val="00A86F0A"/>
    <w:rsid w:val="00A91FC0"/>
    <w:rsid w:val="00A9688E"/>
    <w:rsid w:val="00AA5240"/>
    <w:rsid w:val="00AB0444"/>
    <w:rsid w:val="00AC1141"/>
    <w:rsid w:val="00AC1188"/>
    <w:rsid w:val="00AC23C9"/>
    <w:rsid w:val="00AC7E59"/>
    <w:rsid w:val="00AD5108"/>
    <w:rsid w:val="00AE313C"/>
    <w:rsid w:val="00AE3305"/>
    <w:rsid w:val="00AF0D54"/>
    <w:rsid w:val="00AF1A85"/>
    <w:rsid w:val="00AF2EA6"/>
    <w:rsid w:val="00B0287E"/>
    <w:rsid w:val="00B23136"/>
    <w:rsid w:val="00B32FF1"/>
    <w:rsid w:val="00B34798"/>
    <w:rsid w:val="00B46C3F"/>
    <w:rsid w:val="00B53087"/>
    <w:rsid w:val="00B556B1"/>
    <w:rsid w:val="00B557F0"/>
    <w:rsid w:val="00B619BB"/>
    <w:rsid w:val="00B851EB"/>
    <w:rsid w:val="00B87BAD"/>
    <w:rsid w:val="00BA0D01"/>
    <w:rsid w:val="00BB5189"/>
    <w:rsid w:val="00BE3AEE"/>
    <w:rsid w:val="00BE577E"/>
    <w:rsid w:val="00BF0F22"/>
    <w:rsid w:val="00BF567A"/>
    <w:rsid w:val="00BF6674"/>
    <w:rsid w:val="00C045D2"/>
    <w:rsid w:val="00C069C4"/>
    <w:rsid w:val="00C06A14"/>
    <w:rsid w:val="00C142E6"/>
    <w:rsid w:val="00C364EB"/>
    <w:rsid w:val="00C613E4"/>
    <w:rsid w:val="00C6599B"/>
    <w:rsid w:val="00C950BC"/>
    <w:rsid w:val="00CB004E"/>
    <w:rsid w:val="00CC0FC2"/>
    <w:rsid w:val="00CD223F"/>
    <w:rsid w:val="00CE7098"/>
    <w:rsid w:val="00CE722B"/>
    <w:rsid w:val="00D037AA"/>
    <w:rsid w:val="00D124E4"/>
    <w:rsid w:val="00D12968"/>
    <w:rsid w:val="00D14FF0"/>
    <w:rsid w:val="00D22660"/>
    <w:rsid w:val="00D26D9F"/>
    <w:rsid w:val="00D36A3F"/>
    <w:rsid w:val="00D40630"/>
    <w:rsid w:val="00D42289"/>
    <w:rsid w:val="00D44207"/>
    <w:rsid w:val="00D574ED"/>
    <w:rsid w:val="00D6053B"/>
    <w:rsid w:val="00D674E3"/>
    <w:rsid w:val="00D82E55"/>
    <w:rsid w:val="00D875CB"/>
    <w:rsid w:val="00D9271B"/>
    <w:rsid w:val="00DA01C8"/>
    <w:rsid w:val="00DA7E35"/>
    <w:rsid w:val="00DB0C34"/>
    <w:rsid w:val="00DB2B7F"/>
    <w:rsid w:val="00DB524C"/>
    <w:rsid w:val="00DB544B"/>
    <w:rsid w:val="00DD72F8"/>
    <w:rsid w:val="00DE0C60"/>
    <w:rsid w:val="00DF3CBE"/>
    <w:rsid w:val="00E06656"/>
    <w:rsid w:val="00E14C18"/>
    <w:rsid w:val="00E24A70"/>
    <w:rsid w:val="00E25855"/>
    <w:rsid w:val="00E3061E"/>
    <w:rsid w:val="00E31B3E"/>
    <w:rsid w:val="00E36BC7"/>
    <w:rsid w:val="00E55F1E"/>
    <w:rsid w:val="00E578DD"/>
    <w:rsid w:val="00E6262E"/>
    <w:rsid w:val="00E65813"/>
    <w:rsid w:val="00E803CA"/>
    <w:rsid w:val="00E84BD1"/>
    <w:rsid w:val="00E87E45"/>
    <w:rsid w:val="00E9080A"/>
    <w:rsid w:val="00E95A69"/>
    <w:rsid w:val="00EB5091"/>
    <w:rsid w:val="00EC1DAF"/>
    <w:rsid w:val="00ED1303"/>
    <w:rsid w:val="00ED563E"/>
    <w:rsid w:val="00EE003C"/>
    <w:rsid w:val="00EE4347"/>
    <w:rsid w:val="00EE4FF6"/>
    <w:rsid w:val="00EF09C0"/>
    <w:rsid w:val="00EF190C"/>
    <w:rsid w:val="00F12F16"/>
    <w:rsid w:val="00F16DEA"/>
    <w:rsid w:val="00F204A5"/>
    <w:rsid w:val="00F265A5"/>
    <w:rsid w:val="00F42486"/>
    <w:rsid w:val="00F7296E"/>
    <w:rsid w:val="00F746D8"/>
    <w:rsid w:val="00F802A4"/>
    <w:rsid w:val="00F87F09"/>
    <w:rsid w:val="00F9290B"/>
    <w:rsid w:val="00FB1A4E"/>
    <w:rsid w:val="00FB647F"/>
    <w:rsid w:val="00FC01B2"/>
    <w:rsid w:val="00FC6305"/>
    <w:rsid w:val="00FD53E2"/>
    <w:rsid w:val="00FE362C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F16"/>
    <w:pPr>
      <w:keepNext/>
      <w:ind w:left="-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12F16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link w:val="30"/>
    <w:qFormat/>
    <w:rsid w:val="00F12F16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33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2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2F16"/>
    <w:rPr>
      <w:rFonts w:ascii="Arial" w:eastAsia="Times New Roman" w:hAnsi="Arial" w:cs="Arial"/>
      <w:b/>
      <w:bCs/>
      <w:color w:val="336666"/>
      <w:sz w:val="24"/>
      <w:szCs w:val="24"/>
      <w:lang w:eastAsia="ru-RU"/>
    </w:rPr>
  </w:style>
  <w:style w:type="paragraph" w:customStyle="1" w:styleId="Default">
    <w:name w:val="Default"/>
    <w:rsid w:val="00F1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F12F16"/>
    <w:pPr>
      <w:widowControl w:val="0"/>
      <w:snapToGrid w:val="0"/>
      <w:spacing w:before="200" w:after="0" w:line="319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rsid w:val="00F12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12F16"/>
    <w:pPr>
      <w:spacing w:after="120"/>
    </w:pPr>
  </w:style>
  <w:style w:type="character" w:customStyle="1" w:styleId="a4">
    <w:name w:val="Основной текст Знак"/>
    <w:basedOn w:val="a0"/>
    <w:link w:val="a3"/>
    <w:rsid w:val="00F1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2F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F12F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1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12F16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12F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F12F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12F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12F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1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12F16"/>
    <w:pPr>
      <w:jc w:val="both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F12F16"/>
    <w:pPr>
      <w:ind w:left="720"/>
      <w:contextualSpacing/>
    </w:pPr>
  </w:style>
  <w:style w:type="table" w:styleId="af">
    <w:name w:val="Table Grid"/>
    <w:basedOn w:val="a1"/>
    <w:uiPriority w:val="59"/>
    <w:rsid w:val="00F1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F12F16"/>
    <w:pPr>
      <w:spacing w:before="100" w:beforeAutospacing="1" w:after="114"/>
    </w:pPr>
  </w:style>
  <w:style w:type="character" w:styleId="af0">
    <w:name w:val="Hyperlink"/>
    <w:basedOn w:val="a0"/>
    <w:rsid w:val="00F12F16"/>
    <w:rPr>
      <w:color w:val="2840AF"/>
      <w:u w:val="single"/>
    </w:rPr>
  </w:style>
  <w:style w:type="paragraph" w:styleId="af1">
    <w:name w:val="Normal (Web)"/>
    <w:basedOn w:val="a"/>
    <w:rsid w:val="00F12F16"/>
    <w:pPr>
      <w:spacing w:before="100" w:beforeAutospacing="1" w:after="100" w:afterAutospacing="1"/>
    </w:pPr>
    <w:rPr>
      <w:color w:val="000000"/>
    </w:rPr>
  </w:style>
  <w:style w:type="paragraph" w:styleId="af2">
    <w:name w:val="Balloon Text"/>
    <w:basedOn w:val="a"/>
    <w:link w:val="af3"/>
    <w:rsid w:val="00F12F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12F1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F12F16"/>
  </w:style>
  <w:style w:type="character" w:styleId="af5">
    <w:name w:val="Emphasis"/>
    <w:basedOn w:val="a0"/>
    <w:qFormat/>
    <w:rsid w:val="00F12F16"/>
    <w:rPr>
      <w:b/>
      <w:bCs/>
      <w:i w:val="0"/>
      <w:iCs w:val="0"/>
    </w:rPr>
  </w:style>
  <w:style w:type="paragraph" w:customStyle="1" w:styleId="textright1">
    <w:name w:val="textright1"/>
    <w:basedOn w:val="a"/>
    <w:rsid w:val="00F12F16"/>
    <w:pPr>
      <w:spacing w:before="100" w:beforeAutospacing="1" w:after="150"/>
      <w:jc w:val="right"/>
    </w:pPr>
  </w:style>
  <w:style w:type="paragraph" w:customStyle="1" w:styleId="file">
    <w:name w:val="file"/>
    <w:basedOn w:val="a"/>
    <w:rsid w:val="00F12F16"/>
    <w:pPr>
      <w:spacing w:after="240"/>
    </w:pPr>
  </w:style>
  <w:style w:type="paragraph" w:customStyle="1" w:styleId="doc">
    <w:name w:val="doc"/>
    <w:basedOn w:val="a"/>
    <w:rsid w:val="00F12F16"/>
    <w:pPr>
      <w:spacing w:after="240"/>
    </w:pPr>
  </w:style>
  <w:style w:type="paragraph" w:customStyle="1" w:styleId="ConsPlusNormal">
    <w:name w:val="ConsPlusNormal"/>
    <w:rsid w:val="00F12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F12F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E3061E"/>
    <w:pPr>
      <w:widowControl w:val="0"/>
      <w:autoSpaceDE w:val="0"/>
      <w:autoSpaceDN w:val="0"/>
      <w:adjustRightInd w:val="0"/>
    </w:pPr>
  </w:style>
  <w:style w:type="character" w:styleId="af6">
    <w:name w:val="Strong"/>
    <w:basedOn w:val="a0"/>
    <w:uiPriority w:val="22"/>
    <w:qFormat/>
    <w:rsid w:val="00117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фкуз ставнипчи роспотребнадзора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</dc:creator>
  <cp:lastModifiedBy>Курчева</cp:lastModifiedBy>
  <cp:revision>2</cp:revision>
  <cp:lastPrinted>2018-01-11T14:32:00Z</cp:lastPrinted>
  <dcterms:created xsi:type="dcterms:W3CDTF">2018-01-15T07:43:00Z</dcterms:created>
  <dcterms:modified xsi:type="dcterms:W3CDTF">2018-01-15T07:43:00Z</dcterms:modified>
</cp:coreProperties>
</file>