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6C" w:rsidRPr="00A1683D" w:rsidRDefault="00122F6C" w:rsidP="00122F6C">
      <w:pPr>
        <w:suppressAutoHyphens/>
        <w:ind w:right="-60"/>
        <w:jc w:val="center"/>
        <w:rPr>
          <w:b/>
          <w:sz w:val="26"/>
          <w:szCs w:val="26"/>
        </w:rPr>
      </w:pPr>
      <w:r w:rsidRPr="00A1683D">
        <w:rPr>
          <w:b/>
          <w:sz w:val="26"/>
          <w:szCs w:val="26"/>
        </w:rPr>
        <w:t>Отчет о работе Совета молодых учёных (СМУ)</w:t>
      </w:r>
    </w:p>
    <w:p w:rsidR="00122F6C" w:rsidRPr="00A1683D" w:rsidRDefault="00122F6C" w:rsidP="00122F6C">
      <w:pPr>
        <w:suppressAutoHyphens/>
        <w:ind w:right="-60"/>
        <w:jc w:val="center"/>
        <w:rPr>
          <w:b/>
          <w:sz w:val="26"/>
          <w:szCs w:val="26"/>
        </w:rPr>
      </w:pPr>
      <w:r w:rsidRPr="00A1683D">
        <w:rPr>
          <w:b/>
          <w:sz w:val="26"/>
          <w:szCs w:val="26"/>
        </w:rPr>
        <w:t xml:space="preserve">ФКУЗ Ставропольский противочумный институт </w:t>
      </w:r>
      <w:proofErr w:type="spellStart"/>
      <w:r w:rsidRPr="00A1683D">
        <w:rPr>
          <w:b/>
          <w:sz w:val="26"/>
          <w:szCs w:val="26"/>
        </w:rPr>
        <w:t>Роспотребнадзора</w:t>
      </w:r>
      <w:proofErr w:type="spellEnd"/>
      <w:r w:rsidRPr="00A1683D">
        <w:rPr>
          <w:sz w:val="26"/>
          <w:szCs w:val="26"/>
        </w:rPr>
        <w:t xml:space="preserve"> </w:t>
      </w:r>
      <w:r w:rsidRPr="00A1683D">
        <w:rPr>
          <w:b/>
          <w:sz w:val="26"/>
          <w:szCs w:val="26"/>
        </w:rPr>
        <w:t>за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96"/>
        <w:gridCol w:w="2126"/>
        <w:gridCol w:w="2204"/>
      </w:tblGrid>
      <w:tr w:rsidR="00122F6C" w:rsidRPr="00A1683D" w:rsidTr="00A1683D">
        <w:trPr>
          <w:tblHeader/>
        </w:trPr>
        <w:tc>
          <w:tcPr>
            <w:tcW w:w="560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 xml:space="preserve">№ </w:t>
            </w:r>
            <w:proofErr w:type="gramStart"/>
            <w:r w:rsidRPr="00A1683D">
              <w:rPr>
                <w:b/>
                <w:sz w:val="24"/>
                <w:szCs w:val="26"/>
              </w:rPr>
              <w:t>п</w:t>
            </w:r>
            <w:proofErr w:type="gramEnd"/>
            <w:r w:rsidRPr="00A1683D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9896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 xml:space="preserve">Срок проведения </w:t>
            </w:r>
            <w:r w:rsidRPr="00A1683D">
              <w:rPr>
                <w:b/>
                <w:sz w:val="24"/>
                <w:szCs w:val="26"/>
              </w:rPr>
              <w:br/>
            </w:r>
            <w:r w:rsidRPr="00A1683D">
              <w:rPr>
                <w:sz w:val="24"/>
                <w:szCs w:val="26"/>
              </w:rPr>
              <w:t>(месяц)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A1683D">
              <w:rPr>
                <w:b/>
                <w:sz w:val="24"/>
                <w:szCs w:val="26"/>
              </w:rPr>
              <w:t>Исполнители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68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68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68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683D">
              <w:rPr>
                <w:b/>
                <w:sz w:val="24"/>
                <w:szCs w:val="24"/>
              </w:rPr>
              <w:t>4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Сбор и предоставление информации для наполнения электронной страницы СМУ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на обновленном официальном сайте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1683D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Курчева С.А.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семинара «Принцип и обзор современных применений капельно-цифровой ПЦР»,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, г. Ставрополь 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Абрамович А.В.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Калинин А.В.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Котенева</w:t>
            </w:r>
            <w:proofErr w:type="spellEnd"/>
            <w:r w:rsidRPr="00A1683D">
              <w:rPr>
                <w:sz w:val="24"/>
                <w:szCs w:val="24"/>
              </w:rPr>
              <w:t xml:space="preserve"> Е.А.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Печковский</w:t>
            </w:r>
            <w:proofErr w:type="spellEnd"/>
            <w:r w:rsidRPr="00A1683D">
              <w:rPr>
                <w:sz w:val="24"/>
                <w:szCs w:val="24"/>
              </w:rPr>
              <w:t xml:space="preserve"> Г.А.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работе научно-технического совета ФКУЗ Кабардино-Балкарская противочумная станция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Нальчик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март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</w:t>
            </w:r>
            <w:proofErr w:type="spellEnd"/>
            <w:r w:rsidRPr="00A1683D">
              <w:rPr>
                <w:sz w:val="24"/>
                <w:szCs w:val="24"/>
              </w:rPr>
              <w:t xml:space="preserve"> Е.С.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</w:t>
            </w:r>
            <w:r w:rsidRPr="00A1683D">
              <w:rPr>
                <w:sz w:val="24"/>
                <w:szCs w:val="24"/>
                <w:lang w:val="en-US"/>
              </w:rPr>
              <w:t>II</w:t>
            </w:r>
            <w:r w:rsidRPr="00A1683D">
              <w:rPr>
                <w:sz w:val="24"/>
                <w:szCs w:val="24"/>
              </w:rPr>
              <w:t xml:space="preserve"> Всероссийской научно-практической конференции «Актуальные проблемы болезней, общих для человека и животных»,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апрель</w:t>
            </w:r>
          </w:p>
          <w:p w:rsidR="00122F6C" w:rsidRPr="00A1683D" w:rsidRDefault="00122F6C" w:rsidP="009A3BA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Белова О.А.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Васильева О. 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Гаркуша Ю.Ю.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Геогджанян</w:t>
            </w:r>
            <w:proofErr w:type="spellEnd"/>
            <w:r w:rsidRPr="00A1683D">
              <w:t xml:space="preserve"> А.С.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Герасименко Е.В.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Гнусарева</w:t>
            </w:r>
            <w:proofErr w:type="spellEnd"/>
            <w:r w:rsidRPr="00A1683D">
              <w:t xml:space="preserve"> О.А.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Гостищева С.Е.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Гридина Т.М.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Дегтярев Д.Ю.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Ефременко Д.В.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Жарникова</w:t>
            </w:r>
            <w:proofErr w:type="spellEnd"/>
            <w:r w:rsidRPr="00A1683D">
              <w:t xml:space="preserve"> Т.В.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Жильцова</w:t>
            </w:r>
            <w:proofErr w:type="spellEnd"/>
            <w:r w:rsidRPr="00A1683D">
              <w:t xml:space="preserve"> А.Ю.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Жиров А.М.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Калинин А.В.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rPr>
                <w:lang w:eastAsia="ar-SA"/>
              </w:rPr>
              <w:t>Ковалев Д.А.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Костюченко М.В.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Кошкидько</w:t>
            </w:r>
            <w:proofErr w:type="spellEnd"/>
            <w:r w:rsidRPr="00A1683D">
              <w:t xml:space="preserve"> А.Г.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Кузнецова И.В.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Курчева С.А.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lastRenderedPageBreak/>
              <w:t>Лукина А.А.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Манин Е.А.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Михайлова М.Е.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Остапович В.В.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Печковский</w:t>
            </w:r>
            <w:proofErr w:type="spellEnd"/>
            <w:r w:rsidRPr="00A1683D">
              <w:t xml:space="preserve"> Г.А.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  <w:rPr>
                <w:lang w:eastAsia="ar-SA"/>
              </w:rPr>
            </w:pPr>
            <w:r w:rsidRPr="00A1683D">
              <w:t>Писаренко С.В.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Пономаренко Д.Г.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Прислегина</w:t>
            </w:r>
            <w:proofErr w:type="spellEnd"/>
            <w:r w:rsidRPr="00A1683D">
              <w:t xml:space="preserve"> Д.А.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Ростовцева Д.В.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Русанова</w:t>
            </w:r>
            <w:proofErr w:type="spellEnd"/>
            <w:r w:rsidRPr="00A1683D">
              <w:t xml:space="preserve"> Д.В.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Савченко К.А.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Саркисян Н.С.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Семенова О.В.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Сердюк Н.С.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Сирица</w:t>
            </w:r>
            <w:proofErr w:type="spellEnd"/>
            <w:r w:rsidRPr="00A1683D">
              <w:t xml:space="preserve"> Ю.В.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Ульшина</w:t>
            </w:r>
            <w:proofErr w:type="spellEnd"/>
            <w:r w:rsidRPr="00A1683D">
              <w:t xml:space="preserve"> Д.В.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r w:rsidRPr="00A1683D">
              <w:t>Цапко Н.В.</w:t>
            </w:r>
          </w:p>
          <w:p w:rsidR="00122F6C" w:rsidRPr="00A1683D" w:rsidRDefault="00122F6C" w:rsidP="00122F6C">
            <w:pPr>
              <w:pStyle w:val="a5"/>
              <w:ind w:left="0"/>
              <w:jc w:val="center"/>
            </w:pPr>
            <w:proofErr w:type="spellStart"/>
            <w:r w:rsidRPr="00A1683D">
              <w:t>Чишенюк</w:t>
            </w:r>
            <w:proofErr w:type="spellEnd"/>
            <w:r w:rsidRPr="00A1683D">
              <w:t xml:space="preserve"> Т.И.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работе Всероссийской научно-практической конференции с международным участием «Молекулярная диагностика 2017», ФБЦН ЦНИИ эпидемиологии, г. Москва</w:t>
            </w:r>
          </w:p>
        </w:tc>
        <w:tc>
          <w:tcPr>
            <w:tcW w:w="2126" w:type="dxa"/>
            <w:vAlign w:val="center"/>
          </w:tcPr>
          <w:p w:rsidR="00122F6C" w:rsidRPr="00A1683D" w:rsidRDefault="00122F6C" w:rsidP="00122F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Волынкина</w:t>
            </w:r>
            <w:proofErr w:type="spellEnd"/>
            <w:r w:rsidRPr="00A1683D">
              <w:rPr>
                <w:sz w:val="24"/>
                <w:szCs w:val="24"/>
              </w:rPr>
              <w:t xml:space="preserve"> А.С.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Ковалев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Котенева</w:t>
            </w:r>
            <w:proofErr w:type="spellEnd"/>
            <w:r w:rsidRPr="00A1683D">
              <w:rPr>
                <w:sz w:val="24"/>
                <w:szCs w:val="24"/>
              </w:rPr>
              <w:t xml:space="preserve"> Е.А.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Писаренко С.В.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научно-практическом семинаре «Возможности и приложения количественной и цифровой ПЦР», ФГБОУ </w:t>
            </w:r>
            <w:proofErr w:type="gramStart"/>
            <w:r w:rsidRPr="00A1683D">
              <w:rPr>
                <w:sz w:val="24"/>
                <w:szCs w:val="24"/>
              </w:rPr>
              <w:t>ВО</w:t>
            </w:r>
            <w:proofErr w:type="gramEnd"/>
            <w:r w:rsidRPr="00A1683D">
              <w:rPr>
                <w:sz w:val="24"/>
                <w:szCs w:val="24"/>
              </w:rPr>
              <w:t xml:space="preserve"> «Ставропольский государственный медицинский университет» Минздрава России,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Саркисян Н.С.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работе V научно-практической конференции «Университетская наука – региону», ФГАОУ ВО «Северо-Кавказский федеральный университет»,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апрель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Герасименко Д.К.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Оказание консультативно-методической помощи по проведению диагностических исследований на КГЛ, ФБУЗ «Центр гигиены и эпидемиологии» в Карачаево-Черкесской республике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Волынкина</w:t>
            </w:r>
            <w:proofErr w:type="spellEnd"/>
            <w:r w:rsidRPr="00A1683D">
              <w:rPr>
                <w:sz w:val="24"/>
                <w:szCs w:val="24"/>
              </w:rPr>
              <w:t xml:space="preserve"> А.С.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</w:t>
            </w:r>
            <w:proofErr w:type="spellEnd"/>
            <w:r w:rsidRPr="00A1683D">
              <w:rPr>
                <w:sz w:val="24"/>
                <w:szCs w:val="24"/>
              </w:rPr>
              <w:t xml:space="preserve"> Е.С.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Лисицкая Я.В.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9A3B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работе Всероссийской научно-практической конференции «Молодые ученые – медицине», ФГБОУ </w:t>
            </w:r>
            <w:proofErr w:type="gramStart"/>
            <w:r w:rsidRPr="00A1683D">
              <w:rPr>
                <w:sz w:val="24"/>
                <w:szCs w:val="24"/>
              </w:rPr>
              <w:t>ВО</w:t>
            </w:r>
            <w:proofErr w:type="gramEnd"/>
            <w:r w:rsidRPr="00A1683D">
              <w:rPr>
                <w:sz w:val="24"/>
                <w:szCs w:val="24"/>
              </w:rPr>
              <w:t xml:space="preserve"> «Северо-Осетинская государственная медицинская академия», </w:t>
            </w:r>
            <w:r w:rsidRPr="00A1683D">
              <w:rPr>
                <w:sz w:val="24"/>
                <w:szCs w:val="24"/>
              </w:rPr>
              <w:lastRenderedPageBreak/>
              <w:t>г.</w:t>
            </w:r>
            <w:r w:rsidR="009A3BA3" w:rsidRPr="00A1683D">
              <w:rPr>
                <w:sz w:val="24"/>
                <w:szCs w:val="24"/>
              </w:rPr>
              <w:t> </w:t>
            </w:r>
            <w:r w:rsidRPr="00A1683D">
              <w:rPr>
                <w:sz w:val="24"/>
                <w:szCs w:val="24"/>
              </w:rPr>
              <w:t>Владикавказ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заседании Бюро Совета молодых ученых и  специалистов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, ФБУН «ФНЦ гигиены им Ф.Ф. Эрисмана»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 Мытищи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энтомологическом и эпизоотологическом обследовании территории и оказание консультативно-методической помощи санитарно-эпидемиологической службе Республики Абхазия, г. </w:t>
            </w:r>
            <w:proofErr w:type="spellStart"/>
            <w:r w:rsidRPr="00A1683D">
              <w:rPr>
                <w:sz w:val="24"/>
                <w:szCs w:val="24"/>
              </w:rPr>
              <w:t>Сухум</w:t>
            </w:r>
            <w:proofErr w:type="spellEnd"/>
            <w:r w:rsidRPr="00A1683D">
              <w:rPr>
                <w:sz w:val="24"/>
                <w:szCs w:val="24"/>
              </w:rPr>
              <w:t>, Республика Абхазия</w:t>
            </w:r>
          </w:p>
        </w:tc>
        <w:tc>
          <w:tcPr>
            <w:tcW w:w="2126" w:type="dxa"/>
            <w:vAlign w:val="center"/>
          </w:tcPr>
          <w:p w:rsidR="00122F6C" w:rsidRPr="00A1683D" w:rsidRDefault="00122F6C" w:rsidP="00122F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май-июнь, июль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Жильцова</w:t>
            </w:r>
            <w:proofErr w:type="spellEnd"/>
            <w:r w:rsidRPr="00A1683D">
              <w:rPr>
                <w:sz w:val="24"/>
                <w:szCs w:val="24"/>
              </w:rPr>
              <w:t xml:space="preserve"> А.Ю.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Лазаренко Е.В.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Цапко Н.В.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Оказание практической и методической помощи  сотрудникам ФКУЗ «Причерноморская противочумная станция»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по вопросам организации и проведения санитарно-противоэпидемических и профилактических мероприятий г.-к. Сочи во время проведения массовых мероприятий 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май, сентябрь, октябрь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Калинин А.В.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Кузнецова И.В.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Лукина А.А.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Чишенюк</w:t>
            </w:r>
            <w:proofErr w:type="spellEnd"/>
            <w:r w:rsidRPr="00A1683D">
              <w:rPr>
                <w:sz w:val="24"/>
                <w:szCs w:val="24"/>
              </w:rPr>
              <w:t xml:space="preserve"> Т.И.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9A3B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организации научно-практической конференции «Основные итоги научно-практической деятельности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в 2016 г.»,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июнь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Васильева О. 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Гаркуша Ю.Ю.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Герасименко Е.В.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Гнусарева</w:t>
            </w:r>
            <w:proofErr w:type="spellEnd"/>
            <w:r w:rsidRPr="00A1683D">
              <w:rPr>
                <w:sz w:val="24"/>
                <w:szCs w:val="24"/>
              </w:rPr>
              <w:t xml:space="preserve"> О.А.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Гостищева С.Е.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Жиров А.М.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Калинин А.В.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Ковалев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Костюченко М.В.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</w:t>
            </w:r>
            <w:proofErr w:type="spellEnd"/>
            <w:r w:rsidRPr="00A1683D">
              <w:rPr>
                <w:sz w:val="24"/>
                <w:szCs w:val="24"/>
              </w:rPr>
              <w:t xml:space="preserve"> Е.С.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Котенева</w:t>
            </w:r>
            <w:proofErr w:type="spellEnd"/>
            <w:r w:rsidRPr="00A1683D">
              <w:rPr>
                <w:sz w:val="24"/>
                <w:szCs w:val="24"/>
              </w:rPr>
              <w:t xml:space="preserve"> Е.А.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Кузнецова И.В.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Курчева С.А.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Лукина А.А.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Печковский</w:t>
            </w:r>
            <w:proofErr w:type="spellEnd"/>
            <w:r w:rsidRPr="00A1683D">
              <w:rPr>
                <w:sz w:val="24"/>
                <w:szCs w:val="24"/>
              </w:rPr>
              <w:t xml:space="preserve"> Г.А.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Писаренко С.В.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Русанова</w:t>
            </w:r>
            <w:proofErr w:type="spellEnd"/>
            <w:r w:rsidRPr="00A1683D">
              <w:rPr>
                <w:sz w:val="24"/>
                <w:szCs w:val="24"/>
              </w:rPr>
              <w:t xml:space="preserve"> Д.В.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Сердюк Н.С.</w:t>
            </w:r>
          </w:p>
          <w:p w:rsidR="00122F6C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Ульшина</w:t>
            </w:r>
            <w:proofErr w:type="spellEnd"/>
            <w:r w:rsidRPr="00A1683D">
              <w:rPr>
                <w:sz w:val="24"/>
                <w:szCs w:val="24"/>
              </w:rPr>
              <w:t xml:space="preserve"> Д.В.</w:t>
            </w:r>
          </w:p>
          <w:p w:rsidR="002566D1" w:rsidRPr="00A1683D" w:rsidRDefault="002566D1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работе 9-ой Международной школы молодых ученых «Системная биология и </w:t>
            </w:r>
            <w:proofErr w:type="spellStart"/>
            <w:r w:rsidRPr="00A1683D">
              <w:rPr>
                <w:sz w:val="24"/>
                <w:szCs w:val="24"/>
              </w:rPr>
              <w:t>биоинформатика</w:t>
            </w:r>
            <w:proofErr w:type="spellEnd"/>
            <w:r w:rsidRPr="00A1683D">
              <w:rPr>
                <w:sz w:val="24"/>
                <w:szCs w:val="24"/>
              </w:rPr>
              <w:t>» («</w:t>
            </w:r>
            <w:proofErr w:type="spellStart"/>
            <w:r w:rsidRPr="00A1683D">
              <w:rPr>
                <w:i/>
                <w:sz w:val="24"/>
                <w:szCs w:val="24"/>
              </w:rPr>
              <w:t>The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ninth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international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young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scientists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school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A1683D">
              <w:rPr>
                <w:i/>
                <w:sz w:val="24"/>
                <w:szCs w:val="24"/>
              </w:rPr>
              <w:t>System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biology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and</w:t>
            </w:r>
            <w:proofErr w:type="spellEnd"/>
            <w:r w:rsidRPr="00A168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1683D">
              <w:rPr>
                <w:i/>
                <w:sz w:val="24"/>
                <w:szCs w:val="24"/>
              </w:rPr>
              <w:t>bioinformatics</w:t>
            </w:r>
            <w:proofErr w:type="spellEnd"/>
            <w:r w:rsidRPr="00A1683D">
              <w:rPr>
                <w:sz w:val="24"/>
                <w:szCs w:val="24"/>
              </w:rPr>
              <w:t>»), ФГБУН «Ордена Трудового Красного Знамени Никитский ботанический сад – Национальный научный центр РАН», Р. Крым, г. Ялта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июнь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Котенева</w:t>
            </w:r>
            <w:proofErr w:type="spellEnd"/>
            <w:r w:rsidRPr="00A1683D">
              <w:rPr>
                <w:sz w:val="24"/>
                <w:szCs w:val="24"/>
              </w:rPr>
              <w:t xml:space="preserve"> Е.А.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Обучение на курсах повышения квалификации «ПЦР-диагностика инфекционных заболеваний» на базе ФБУН «Центральный научно-исследовательский институт эпидемиологии»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 Москва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июнь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Васильева О.В.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совещании по вопросу обеспечения реализации перехода к маркировке лекарственных препаратов контрольно-идентификационными знаками, Министерство промышленности и торговли Российской Федерации, г. Москва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июль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Гостищева С.Е.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Обучение на курсах повышения квалификации «Актуальные вопросы компетентности испытательных лабораторий (центров) в соответствии с требованиями международных и национальных стандартов (управление компетентностью, доказательность компетентности)», ФБУЗ «</w:t>
            </w:r>
            <w:proofErr w:type="spellStart"/>
            <w:r w:rsidRPr="00A1683D">
              <w:rPr>
                <w:sz w:val="24"/>
                <w:szCs w:val="24"/>
              </w:rPr>
              <w:t>ФЦГиЭ</w:t>
            </w:r>
            <w:proofErr w:type="spellEnd"/>
            <w:r w:rsidRPr="00A1683D">
              <w:rPr>
                <w:sz w:val="24"/>
                <w:szCs w:val="24"/>
              </w:rPr>
              <w:t xml:space="preserve">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Москва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июль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Саркисян Н.С.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совместного онлайн-семинара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и ФБУН ННИИЭМ им. И.Н. Блохиной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«Научные достижения молодых ученых в области разработки и усовершенствования методов диагностики инфекционных болезней, анализа генома патогенных микроорганизмов и биоинформационных технологий»,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vAlign w:val="center"/>
          </w:tcPr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Бобрышева</w:t>
            </w:r>
            <w:proofErr w:type="spellEnd"/>
            <w:r w:rsidRPr="00A1683D">
              <w:rPr>
                <w:sz w:val="24"/>
                <w:szCs w:val="24"/>
              </w:rPr>
              <w:t xml:space="preserve"> О.В.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Жиров А.М.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Ковалев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Котенева</w:t>
            </w:r>
            <w:proofErr w:type="spellEnd"/>
            <w:r w:rsidRPr="00A1683D">
              <w:rPr>
                <w:sz w:val="24"/>
                <w:szCs w:val="24"/>
              </w:rPr>
              <w:t xml:space="preserve"> Е.А.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Кузнецова И.В.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Лисицкая Я.В.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Лукина А.А.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Печковский</w:t>
            </w:r>
            <w:proofErr w:type="spellEnd"/>
            <w:r w:rsidRPr="00A1683D">
              <w:rPr>
                <w:sz w:val="24"/>
                <w:szCs w:val="24"/>
              </w:rPr>
              <w:t xml:space="preserve"> Г.А.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Русанова</w:t>
            </w:r>
            <w:proofErr w:type="spellEnd"/>
            <w:r w:rsidRPr="00A1683D">
              <w:rPr>
                <w:sz w:val="24"/>
                <w:szCs w:val="24"/>
              </w:rPr>
              <w:t xml:space="preserve"> Д.В.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Ульшина</w:t>
            </w:r>
            <w:proofErr w:type="spellEnd"/>
            <w:r w:rsidRPr="00A1683D">
              <w:rPr>
                <w:sz w:val="24"/>
                <w:szCs w:val="24"/>
              </w:rPr>
              <w:t xml:space="preserve"> Д.В.</w:t>
            </w:r>
          </w:p>
          <w:p w:rsidR="00122F6C" w:rsidRPr="00A1683D" w:rsidRDefault="00122F6C" w:rsidP="00122F6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Чмеренко</w:t>
            </w:r>
            <w:proofErr w:type="spellEnd"/>
            <w:r w:rsidRPr="00A1683D">
              <w:rPr>
                <w:sz w:val="24"/>
                <w:szCs w:val="24"/>
              </w:rPr>
              <w:t xml:space="preserve"> Д.К.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с докладом в научно-практической конференции «Клиническая лабораторная диагностика: от фундаментальной медицины до клинической практики» в рамках III Российского конгресса лабораторной медицины, г. Москва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Саркисян Н.С.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A168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научно-практической конференции в рамках 21-ой Ежегодной Недели медицины Ставрополья и в связи с 95-летним юбилеем образования государственной санитарно-</w:t>
            </w:r>
            <w:r w:rsidRPr="00A1683D">
              <w:rPr>
                <w:sz w:val="24"/>
                <w:szCs w:val="24"/>
              </w:rPr>
              <w:lastRenderedPageBreak/>
              <w:t xml:space="preserve">эпидемиологической службы, Управление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по Ставропольскому краю, г.</w:t>
            </w:r>
            <w:r w:rsidR="00A1683D" w:rsidRPr="00A1683D">
              <w:rPr>
                <w:sz w:val="24"/>
                <w:szCs w:val="24"/>
              </w:rPr>
              <w:t> </w:t>
            </w:r>
            <w:r w:rsidRPr="00A1683D">
              <w:rPr>
                <w:sz w:val="24"/>
                <w:szCs w:val="24"/>
              </w:rPr>
              <w:t>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Лисицкая Я.В.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обеспечении эпидемиологического благополучия в г.</w:t>
            </w:r>
            <w:r w:rsidRPr="00A1683D">
              <w:rPr>
                <w:sz w:val="24"/>
                <w:szCs w:val="24"/>
              </w:rPr>
              <w:softHyphen/>
              <w:t>-к. Сочи во время проведения массовых мероприятий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Чишенюк</w:t>
            </w:r>
            <w:proofErr w:type="spellEnd"/>
            <w:r w:rsidRPr="00A1683D">
              <w:rPr>
                <w:sz w:val="24"/>
                <w:szCs w:val="24"/>
              </w:rPr>
              <w:t xml:space="preserve"> Т.И.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заседании Совета молодых ученых и специалистов Ставропольского края при Министерстве образования и молодежной политики Ставропольского края,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Курчева С.А.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работе XI съезда Всероссийского научно - практического общества эпидемиологов, микробиологов и паразитологов «Обеспечение эпидемиологического благополучия: вызовы и решения», г. Москва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Ковалев Д.А.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9A3B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Организация и проведение итоговой научно-практической конференции молодых ученых института с конкурсом «Лучший доклад молодых ученых и специалистов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 в 2017</w:t>
            </w:r>
            <w:r w:rsidR="009A3BA3" w:rsidRPr="00A1683D">
              <w:rPr>
                <w:sz w:val="24"/>
                <w:szCs w:val="24"/>
              </w:rPr>
              <w:t> </w:t>
            </w:r>
            <w:r w:rsidRPr="00A1683D">
              <w:rPr>
                <w:sz w:val="24"/>
                <w:szCs w:val="24"/>
              </w:rPr>
              <w:t xml:space="preserve">г.»,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Ставрополь</w:t>
            </w:r>
          </w:p>
        </w:tc>
        <w:tc>
          <w:tcPr>
            <w:tcW w:w="2126" w:type="dxa"/>
          </w:tcPr>
          <w:p w:rsidR="00122F6C" w:rsidRPr="00A1683D" w:rsidRDefault="00122F6C" w:rsidP="009A3B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Курчева С.А.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A168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Участие в заседании Координационного научного совета по санитарно-эпидемиологической охране территории Российской Федерации, ФКУЗ «</w:t>
            </w:r>
            <w:proofErr w:type="spellStart"/>
            <w:r w:rsidRPr="00A1683D">
              <w:rPr>
                <w:sz w:val="24"/>
                <w:szCs w:val="24"/>
              </w:rPr>
              <w:t>РосНИПЧИ</w:t>
            </w:r>
            <w:proofErr w:type="spellEnd"/>
            <w:r w:rsidRPr="00A1683D">
              <w:rPr>
                <w:sz w:val="24"/>
                <w:szCs w:val="24"/>
              </w:rPr>
              <w:t xml:space="preserve"> «Микроб»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Саратов</w:t>
            </w:r>
          </w:p>
        </w:tc>
        <w:tc>
          <w:tcPr>
            <w:tcW w:w="2126" w:type="dxa"/>
          </w:tcPr>
          <w:p w:rsidR="00122F6C" w:rsidRPr="00A1683D" w:rsidRDefault="00122F6C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Ковалев Д.А.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Подготовка плана основных организационных мероприятий СМУ на 2018 г. и отчета за 2017 г. ФКУЗ Ставропольский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 Ставрополь</w:t>
            </w:r>
          </w:p>
        </w:tc>
        <w:tc>
          <w:tcPr>
            <w:tcW w:w="2126" w:type="dxa"/>
          </w:tcPr>
          <w:p w:rsidR="00122F6C" w:rsidRPr="00A1683D" w:rsidRDefault="00122F6C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Курчева С.А.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 Обучение на курсах повышения квалификации по специальности «Клиническая лабораторная диагностика» ФГБОУ </w:t>
            </w:r>
            <w:proofErr w:type="gramStart"/>
            <w:r w:rsidRPr="00A1683D">
              <w:rPr>
                <w:sz w:val="24"/>
                <w:szCs w:val="24"/>
              </w:rPr>
              <w:t>ВО</w:t>
            </w:r>
            <w:proofErr w:type="gramEnd"/>
            <w:r w:rsidRPr="00A1683D">
              <w:rPr>
                <w:sz w:val="24"/>
                <w:szCs w:val="24"/>
              </w:rPr>
              <w:t xml:space="preserve"> «Ставропольский государственный медицинский университет» Минздрава России, г. Ставрополь</w:t>
            </w:r>
            <w:r w:rsidRPr="00A1683D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22F6C" w:rsidRPr="00A1683D" w:rsidRDefault="00122F6C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Саркисян Н.С.</w:t>
            </w:r>
          </w:p>
        </w:tc>
      </w:tr>
      <w:tr w:rsidR="00122F6C" w:rsidRPr="00A1683D" w:rsidTr="00A1683D">
        <w:tc>
          <w:tcPr>
            <w:tcW w:w="560" w:type="dxa"/>
          </w:tcPr>
          <w:p w:rsidR="00122F6C" w:rsidRPr="00A1683D" w:rsidRDefault="00122F6C" w:rsidP="00122F6C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896" w:type="dxa"/>
          </w:tcPr>
          <w:p w:rsidR="00122F6C" w:rsidRPr="00A1683D" w:rsidRDefault="00122F6C" w:rsidP="00122F6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 xml:space="preserve">Участие в работе IX Всероссийской научно-практической конференции молодых ученых и специалистов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: «Современные проблемы эпидемиологии, микробиологии и гигиены» и заседании Совета молодых ученых и специалистов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 xml:space="preserve">, ФКУЗ Иркутский противочумный институт </w:t>
            </w:r>
            <w:proofErr w:type="spellStart"/>
            <w:r w:rsidRPr="00A1683D">
              <w:rPr>
                <w:sz w:val="24"/>
                <w:szCs w:val="24"/>
              </w:rPr>
              <w:t>Роспотребнадзора</w:t>
            </w:r>
            <w:proofErr w:type="spellEnd"/>
            <w:r w:rsidRPr="00A1683D">
              <w:rPr>
                <w:sz w:val="24"/>
                <w:szCs w:val="24"/>
              </w:rPr>
              <w:t>, г. Иркутск</w:t>
            </w:r>
          </w:p>
        </w:tc>
        <w:tc>
          <w:tcPr>
            <w:tcW w:w="2126" w:type="dxa"/>
          </w:tcPr>
          <w:p w:rsidR="00122F6C" w:rsidRPr="00A1683D" w:rsidRDefault="00122F6C" w:rsidP="00A16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683D">
              <w:rPr>
                <w:sz w:val="24"/>
                <w:szCs w:val="24"/>
              </w:rPr>
              <w:t>Пономаренко Д.Г.</w:t>
            </w:r>
          </w:p>
          <w:p w:rsidR="00122F6C" w:rsidRPr="00A1683D" w:rsidRDefault="00122F6C" w:rsidP="00A1683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683D">
              <w:rPr>
                <w:sz w:val="24"/>
                <w:szCs w:val="24"/>
              </w:rPr>
              <w:t>Прислегина</w:t>
            </w:r>
            <w:proofErr w:type="spellEnd"/>
            <w:r w:rsidRPr="00A1683D">
              <w:rPr>
                <w:sz w:val="24"/>
                <w:szCs w:val="24"/>
              </w:rPr>
              <w:t xml:space="preserve"> Д.А.</w:t>
            </w:r>
          </w:p>
        </w:tc>
      </w:tr>
    </w:tbl>
    <w:p w:rsidR="00122F6C" w:rsidRPr="00122F6C" w:rsidRDefault="00122F6C" w:rsidP="00122F6C">
      <w:pPr>
        <w:suppressAutoHyphens/>
        <w:spacing w:line="240" w:lineRule="auto"/>
        <w:ind w:firstLine="0"/>
      </w:pPr>
    </w:p>
    <w:p w:rsidR="00122F6C" w:rsidRPr="00122F6C" w:rsidRDefault="00122F6C" w:rsidP="00122F6C">
      <w:pPr>
        <w:suppressAutoHyphens/>
        <w:spacing w:line="240" w:lineRule="auto"/>
        <w:ind w:firstLine="0"/>
      </w:pPr>
    </w:p>
    <w:p w:rsidR="00122F6C" w:rsidRPr="00A1683D" w:rsidRDefault="00122F6C" w:rsidP="00122F6C">
      <w:pPr>
        <w:spacing w:line="240" w:lineRule="auto"/>
        <w:ind w:firstLine="0"/>
        <w:rPr>
          <w:sz w:val="26"/>
          <w:szCs w:val="26"/>
        </w:rPr>
      </w:pPr>
      <w:r w:rsidRPr="00A1683D">
        <w:rPr>
          <w:sz w:val="26"/>
          <w:szCs w:val="26"/>
        </w:rPr>
        <w:t xml:space="preserve">  Председатель СМУ </w:t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</w:r>
      <w:r w:rsidRPr="00A1683D">
        <w:rPr>
          <w:sz w:val="26"/>
          <w:szCs w:val="26"/>
        </w:rPr>
        <w:tab/>
        <w:t>Д.Г. Пономаренко</w:t>
      </w:r>
    </w:p>
    <w:p w:rsidR="00122F6C" w:rsidRPr="00C7002F" w:rsidRDefault="00122F6C" w:rsidP="00122F6C">
      <w:pPr>
        <w:tabs>
          <w:tab w:val="left" w:pos="1740"/>
        </w:tabs>
        <w:jc w:val="right"/>
      </w:pPr>
    </w:p>
    <w:sectPr w:rsidR="00122F6C" w:rsidRPr="00C7002F" w:rsidSect="00A1683D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5D6"/>
    <w:multiLevelType w:val="hybridMultilevel"/>
    <w:tmpl w:val="2E20DA16"/>
    <w:lvl w:ilvl="0" w:tplc="21A404E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31CCE"/>
    <w:multiLevelType w:val="hybridMultilevel"/>
    <w:tmpl w:val="74BCD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6"/>
    <w:rsid w:val="000E65E1"/>
    <w:rsid w:val="000F5555"/>
    <w:rsid w:val="00122F6C"/>
    <w:rsid w:val="001652C9"/>
    <w:rsid w:val="001D1474"/>
    <w:rsid w:val="002566D1"/>
    <w:rsid w:val="00362F35"/>
    <w:rsid w:val="003632A2"/>
    <w:rsid w:val="003B3195"/>
    <w:rsid w:val="003D4268"/>
    <w:rsid w:val="004344AD"/>
    <w:rsid w:val="004D54B8"/>
    <w:rsid w:val="004F3AC0"/>
    <w:rsid w:val="00682E32"/>
    <w:rsid w:val="00754A76"/>
    <w:rsid w:val="007B39EF"/>
    <w:rsid w:val="009A3BA3"/>
    <w:rsid w:val="009B3A2F"/>
    <w:rsid w:val="00A1683D"/>
    <w:rsid w:val="00A6739D"/>
    <w:rsid w:val="00AC780B"/>
    <w:rsid w:val="00AF60E9"/>
    <w:rsid w:val="00BA4F5A"/>
    <w:rsid w:val="00C7002F"/>
    <w:rsid w:val="00C72345"/>
    <w:rsid w:val="00C927D9"/>
    <w:rsid w:val="00D16CD4"/>
    <w:rsid w:val="00D275C0"/>
    <w:rsid w:val="00D41752"/>
    <w:rsid w:val="00EA51BF"/>
    <w:rsid w:val="00F509B2"/>
    <w:rsid w:val="00F60AA4"/>
    <w:rsid w:val="00F62655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2A2"/>
    <w:rPr>
      <w:b/>
      <w:bCs/>
    </w:rPr>
  </w:style>
  <w:style w:type="paragraph" w:styleId="a5">
    <w:name w:val="List Paragraph"/>
    <w:basedOn w:val="a"/>
    <w:uiPriority w:val="34"/>
    <w:qFormat/>
    <w:rsid w:val="00122F6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32A2"/>
    <w:rPr>
      <w:b/>
      <w:bCs/>
    </w:rPr>
  </w:style>
  <w:style w:type="paragraph" w:styleId="a5">
    <w:name w:val="List Paragraph"/>
    <w:basedOn w:val="a"/>
    <w:uiPriority w:val="34"/>
    <w:qFormat/>
    <w:rsid w:val="00122F6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83F75A-8F56-45F9-93A9-8911C972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Patpmorf-2</dc:creator>
  <cp:lastModifiedBy>Курчева</cp:lastModifiedBy>
  <cp:revision>2</cp:revision>
  <cp:lastPrinted>2018-01-12T06:05:00Z</cp:lastPrinted>
  <dcterms:created xsi:type="dcterms:W3CDTF">2018-01-15T07:46:00Z</dcterms:created>
  <dcterms:modified xsi:type="dcterms:W3CDTF">2018-01-15T07:46:00Z</dcterms:modified>
</cp:coreProperties>
</file>