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5" w:rsidRDefault="00BB2295" w:rsidP="00BB2295">
      <w:pPr>
        <w:suppressAutoHyphens/>
        <w:ind w:right="-60"/>
        <w:jc w:val="center"/>
        <w:rPr>
          <w:b/>
          <w:sz w:val="28"/>
          <w:szCs w:val="28"/>
        </w:rPr>
      </w:pPr>
      <w:r w:rsidRPr="008676E0">
        <w:rPr>
          <w:b/>
          <w:sz w:val="28"/>
          <w:szCs w:val="28"/>
        </w:rPr>
        <w:t>ОТЧЕТ</w:t>
      </w:r>
    </w:p>
    <w:p w:rsidR="00BB2295" w:rsidRDefault="00BB2295" w:rsidP="00BB2295">
      <w:pPr>
        <w:suppressAutoHyphens/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Научно-образовательного цент</w:t>
      </w:r>
      <w:bookmarkStart w:id="0" w:name="_GoBack"/>
      <w:bookmarkEnd w:id="0"/>
      <w:r>
        <w:rPr>
          <w:b/>
          <w:sz w:val="28"/>
          <w:szCs w:val="28"/>
        </w:rPr>
        <w:t xml:space="preserve">ра </w:t>
      </w:r>
    </w:p>
    <w:p w:rsidR="00BB2295" w:rsidRDefault="00BB2295" w:rsidP="00BB2295">
      <w:pPr>
        <w:suppressAutoHyphens/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Медико-биологических проблем за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73451D" w:rsidRDefault="00734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78"/>
        <w:gridCol w:w="2796"/>
        <w:gridCol w:w="1971"/>
        <w:gridCol w:w="1527"/>
      </w:tblGrid>
      <w:tr w:rsidR="00FB720E" w:rsidRPr="00F55C41" w:rsidTr="00061E32">
        <w:tc>
          <w:tcPr>
            <w:tcW w:w="644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7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967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Результат, необходимость доработки вопроса</w:t>
            </w:r>
          </w:p>
        </w:tc>
        <w:tc>
          <w:tcPr>
            <w:tcW w:w="3404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0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 xml:space="preserve">Срок проведения </w:t>
            </w:r>
            <w:r w:rsidRPr="00F55C41">
              <w:rPr>
                <w:sz w:val="28"/>
                <w:szCs w:val="28"/>
              </w:rPr>
              <w:t>(месяц)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7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5</w:t>
            </w:r>
          </w:p>
        </w:tc>
      </w:tr>
      <w:tr w:rsidR="00FB720E" w:rsidRPr="00F55C41" w:rsidTr="00061E32">
        <w:tc>
          <w:tcPr>
            <w:tcW w:w="15352" w:type="dxa"/>
            <w:gridSpan w:val="5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C613E4">
              <w:rPr>
                <w:b/>
              </w:rPr>
              <w:t>Работа НОЦ</w:t>
            </w:r>
          </w:p>
        </w:tc>
      </w:tr>
      <w:tr w:rsidR="00FB720E" w:rsidRPr="00F55C41" w:rsidTr="00061E32">
        <w:tc>
          <w:tcPr>
            <w:tcW w:w="15352" w:type="dxa"/>
            <w:gridSpan w:val="5"/>
          </w:tcPr>
          <w:p w:rsidR="00FB720E" w:rsidRPr="00C613E4" w:rsidRDefault="00FB720E" w:rsidP="00061E32">
            <w:pPr>
              <w:suppressAutoHyphens/>
              <w:ind w:right="-60"/>
              <w:rPr>
                <w:b/>
              </w:rPr>
            </w:pPr>
            <w:r w:rsidRPr="00F1367D">
              <w:rPr>
                <w:b/>
              </w:rPr>
              <w:t>Проведение совместных научных конференций и семинаров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1.</w:t>
            </w:r>
          </w:p>
        </w:tc>
        <w:tc>
          <w:tcPr>
            <w:tcW w:w="4567" w:type="dxa"/>
          </w:tcPr>
          <w:p w:rsidR="00FB720E" w:rsidRPr="002B21D6" w:rsidRDefault="00FB720E" w:rsidP="00061E32">
            <w:pPr>
              <w:pStyle w:val="a3"/>
              <w:ind w:left="34"/>
              <w:rPr>
                <w:b/>
              </w:rPr>
            </w:pPr>
            <w:r w:rsidRPr="002B21D6">
              <w:t>Организация и проведение рабочих совещаний представителей Советов молодых ученых учреждений участников научно-образовательного центра НОЦ Медико-биологических проблем</w:t>
            </w:r>
          </w:p>
        </w:tc>
        <w:tc>
          <w:tcPr>
            <w:tcW w:w="3967" w:type="dxa"/>
          </w:tcPr>
          <w:p w:rsidR="00FB720E" w:rsidRPr="00391DE7" w:rsidRDefault="00FB720E" w:rsidP="00061E32">
            <w:pPr>
              <w:suppressAutoHyphens/>
              <w:ind w:right="-60"/>
            </w:pPr>
            <w:r>
              <w:t xml:space="preserve">Решены текущие </w:t>
            </w:r>
            <w:r w:rsidRPr="00F1367D">
              <w:t>организационны</w:t>
            </w:r>
            <w:r>
              <w:t>е</w:t>
            </w:r>
            <w:r w:rsidRPr="00F1367D">
              <w:t xml:space="preserve"> вопрос</w:t>
            </w:r>
            <w:r>
              <w:t xml:space="preserve">ы взаимодействия СМУ </w:t>
            </w:r>
            <w:r w:rsidRPr="002B21D6">
              <w:t>учреждений</w:t>
            </w:r>
            <w:r>
              <w:t xml:space="preserve"> НОЦ.</w:t>
            </w:r>
          </w:p>
        </w:tc>
        <w:tc>
          <w:tcPr>
            <w:tcW w:w="3404" w:type="dxa"/>
          </w:tcPr>
          <w:p w:rsidR="00FB720E" w:rsidRPr="00391DE7" w:rsidRDefault="00FB720E" w:rsidP="00061E32">
            <w:pPr>
              <w:suppressAutoHyphens/>
              <w:ind w:right="-60"/>
              <w:jc w:val="center"/>
            </w:pPr>
            <w:r>
              <w:t>Пономаренко Д.Г.</w:t>
            </w:r>
          </w:p>
        </w:tc>
        <w:tc>
          <w:tcPr>
            <w:tcW w:w="2770" w:type="dxa"/>
          </w:tcPr>
          <w:p w:rsidR="00FB720E" w:rsidRPr="00391DE7" w:rsidRDefault="00FB720E" w:rsidP="00061E32">
            <w:pPr>
              <w:suppressAutoHyphens/>
              <w:ind w:right="-60"/>
              <w:jc w:val="center"/>
            </w:pPr>
            <w:r>
              <w:t>Февраль – ноябрь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2.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 w:rsidRPr="0088427F">
              <w:t xml:space="preserve">Участие в организации </w:t>
            </w:r>
            <w:r>
              <w:t xml:space="preserve">практического тура заключительного этапа Всероссийской олимпиады школьников по биологии на базе </w:t>
            </w:r>
            <w:r w:rsidRPr="00C27300">
              <w:t>ФГАОУ ВО «Северо-Кавказский федеральный университет»</w:t>
            </w:r>
          </w:p>
        </w:tc>
        <w:tc>
          <w:tcPr>
            <w:tcW w:w="39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>Оказана консультативная помощь в организации практического тура олимпиады школьников, включающего исследование образцов тканей с помощью стереомикроскопов.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FB720E" w:rsidRPr="0088427F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Жарникова</w:t>
            </w:r>
            <w:proofErr w:type="spellEnd"/>
            <w:r>
              <w:t xml:space="preserve"> Т.В.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Апрель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3.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Организация и проведение научно-практического семинара «Клеточные технологии в научных исследованиях и производстве» на базе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 xml:space="preserve">Проведено обсуждение современных клеточных технологий (культивирование клеток, </w:t>
            </w:r>
            <w:proofErr w:type="spellStart"/>
            <w:r>
              <w:t>сортинг</w:t>
            </w:r>
            <w:proofErr w:type="spellEnd"/>
            <w:r>
              <w:t xml:space="preserve">, </w:t>
            </w:r>
            <w:proofErr w:type="spellStart"/>
            <w:r>
              <w:t>биоимиджинг</w:t>
            </w:r>
            <w:proofErr w:type="spellEnd"/>
            <w:r>
              <w:t xml:space="preserve">, </w:t>
            </w:r>
            <w:proofErr w:type="spellStart"/>
            <w:r>
              <w:t>криобанкинг</w:t>
            </w:r>
            <w:proofErr w:type="spellEnd"/>
            <w:r>
              <w:t xml:space="preserve">). Представлены приборные решения для количественного ПЦР анализа и изучения экспрессии генов. 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Май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4.</w:t>
            </w:r>
          </w:p>
        </w:tc>
        <w:tc>
          <w:tcPr>
            <w:tcW w:w="4567" w:type="dxa"/>
          </w:tcPr>
          <w:p w:rsidR="00FB720E" w:rsidRPr="00C613E4" w:rsidRDefault="00FB720E" w:rsidP="00061E32">
            <w:pPr>
              <w:suppressAutoHyphens/>
              <w:ind w:right="-60"/>
            </w:pPr>
            <w:r>
              <w:t>Организация и проведение</w:t>
            </w:r>
            <w:r w:rsidRPr="00F93C54">
              <w:t xml:space="preserve"> ежегодной  итоговой научно-практической конференции Ф</w:t>
            </w:r>
            <w:r>
              <w:t>КУЗ</w:t>
            </w:r>
            <w:r w:rsidRPr="00F93C54">
              <w:t xml:space="preserve"> </w:t>
            </w:r>
            <w:r w:rsidRPr="00F93C54">
              <w:lastRenderedPageBreak/>
              <w:t>Ставропольский</w:t>
            </w:r>
            <w:r>
              <w:t xml:space="preserve">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</w:p>
        </w:tc>
        <w:tc>
          <w:tcPr>
            <w:tcW w:w="3967" w:type="dxa"/>
          </w:tcPr>
          <w:p w:rsidR="00FB720E" w:rsidRPr="00C613E4" w:rsidRDefault="00FB720E" w:rsidP="00061E32">
            <w:pPr>
              <w:suppressAutoHyphens/>
              <w:ind w:right="-60"/>
            </w:pPr>
            <w:r>
              <w:lastRenderedPageBreak/>
              <w:t xml:space="preserve">Представлены и обсуждены основные результаты научно-практической деятельности </w:t>
            </w:r>
            <w:r w:rsidRPr="00F93C54">
              <w:t>Ф</w:t>
            </w:r>
            <w:r>
              <w:t>КУЗ</w:t>
            </w:r>
            <w:r w:rsidRPr="00F93C54">
              <w:t xml:space="preserve"> </w:t>
            </w:r>
            <w:r w:rsidRPr="00F93C54">
              <w:lastRenderedPageBreak/>
              <w:t>Ставропольский</w:t>
            </w:r>
            <w:r>
              <w:t xml:space="preserve">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 за 2017 г.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lastRenderedPageBreak/>
              <w:t>Ковалев Д.А.</w:t>
            </w:r>
          </w:p>
          <w:p w:rsidR="00FB720E" w:rsidRPr="00C613E4" w:rsidRDefault="00FB720E" w:rsidP="00061E32">
            <w:pPr>
              <w:suppressAutoHyphens/>
              <w:ind w:right="-60"/>
              <w:jc w:val="center"/>
            </w:pPr>
            <w:r>
              <w:t>Пономаренко Д.Г.</w:t>
            </w:r>
          </w:p>
        </w:tc>
        <w:tc>
          <w:tcPr>
            <w:tcW w:w="2770" w:type="dxa"/>
          </w:tcPr>
          <w:p w:rsidR="00FB720E" w:rsidRPr="00C613E4" w:rsidRDefault="00FB720E" w:rsidP="00061E32">
            <w:pPr>
              <w:suppressAutoHyphens/>
              <w:ind w:right="-60"/>
              <w:jc w:val="center"/>
            </w:pPr>
            <w:r>
              <w:t>Июнь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5.</w:t>
            </w:r>
          </w:p>
        </w:tc>
        <w:tc>
          <w:tcPr>
            <w:tcW w:w="4567" w:type="dxa"/>
          </w:tcPr>
          <w:p w:rsidR="00FB720E" w:rsidRPr="00341B12" w:rsidRDefault="00FB720E" w:rsidP="00061E32">
            <w:pPr>
              <w:suppressAutoHyphens/>
              <w:ind w:right="-60"/>
            </w:pPr>
            <w:r>
              <w:t>Организация и проведение практического семинара</w:t>
            </w:r>
            <w:r w:rsidRPr="00F93C54">
              <w:t xml:space="preserve"> «</w:t>
            </w:r>
            <w:r>
              <w:t>Высокоэффективная жидкостная хроматография антибактериальных препаратов</w:t>
            </w:r>
            <w:r w:rsidRPr="00F93C54">
              <w:t>»</w:t>
            </w:r>
            <w:r>
              <w:t xml:space="preserve"> на базе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 xml:space="preserve">Проведено обсуждение практических основ жидкостной хроматографии антибактериальных препаратов. Продемонстрированы методики </w:t>
            </w:r>
            <w:proofErr w:type="spellStart"/>
            <w:r>
              <w:t>пробоподготовки</w:t>
            </w:r>
            <w:proofErr w:type="spellEnd"/>
            <w:r>
              <w:t xml:space="preserve"> клинического материала с использованием методов ультрафильтрации и автоматической твердофазной экстракции, проведен ВЭЖХ анализ модельных образцов, содержащих </w:t>
            </w:r>
            <w:proofErr w:type="spellStart"/>
            <w:r>
              <w:t>цефотаксим</w:t>
            </w:r>
            <w:proofErr w:type="spellEnd"/>
            <w:r>
              <w:t>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F1367D" w:rsidRDefault="00FB720E" w:rsidP="00061E32">
            <w:pPr>
              <w:suppressAutoHyphens/>
              <w:ind w:right="-60"/>
              <w:jc w:val="center"/>
            </w:pPr>
            <w:r>
              <w:t>Июнь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6.</w:t>
            </w:r>
          </w:p>
        </w:tc>
        <w:tc>
          <w:tcPr>
            <w:tcW w:w="4567" w:type="dxa"/>
          </w:tcPr>
          <w:p w:rsidR="00FB720E" w:rsidRPr="00341B12" w:rsidRDefault="00FB720E" w:rsidP="00061E32">
            <w:pPr>
              <w:suppressAutoHyphens/>
              <w:ind w:right="-60"/>
            </w:pPr>
            <w:r>
              <w:t>Организация и проведение научно-практического семинара</w:t>
            </w:r>
            <w:r w:rsidRPr="00F93C54">
              <w:t xml:space="preserve"> «</w:t>
            </w:r>
            <w:r>
              <w:t>Проблемы конструирования новых форм лекарственных препаратов</w:t>
            </w:r>
            <w:r w:rsidRPr="00F93C54">
              <w:t>»</w:t>
            </w:r>
            <w:r>
              <w:t xml:space="preserve"> на базе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4E22AD" w:rsidRDefault="00FB720E" w:rsidP="00061E32">
            <w:pPr>
              <w:suppressAutoHyphens/>
              <w:ind w:right="-60"/>
            </w:pPr>
            <w:r>
              <w:t xml:space="preserve">Представлены и обсуждены перспективы практического использования </w:t>
            </w:r>
            <w:proofErr w:type="spellStart"/>
            <w:r>
              <w:t>ниосом</w:t>
            </w:r>
            <w:proofErr w:type="spellEnd"/>
            <w:r>
              <w:t xml:space="preserve"> как средств эффективной доставки биологически активных веществ при введении </w:t>
            </w:r>
            <w:r w:rsidRPr="004E22AD">
              <w:rPr>
                <w:i/>
                <w:lang w:val="en-US"/>
              </w:rPr>
              <w:t>per</w:t>
            </w:r>
            <w:r w:rsidRPr="004E22AD">
              <w:rPr>
                <w:i/>
              </w:rPr>
              <w:t xml:space="preserve"> </w:t>
            </w:r>
            <w:proofErr w:type="spellStart"/>
            <w:r w:rsidRPr="004E22AD">
              <w:rPr>
                <w:i/>
                <w:lang w:val="en-US"/>
              </w:rPr>
              <w:t>os</w:t>
            </w:r>
            <w:proofErr w:type="spellEnd"/>
            <w:r w:rsidRPr="004E22AD">
              <w:t xml:space="preserve">, </w:t>
            </w:r>
            <w:r>
              <w:t>основные направления стратегии планирования синтеза молекулярных векторов при разработке систем адресной доставки лекарственных препаратов.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>
              <w:t>Сентябрь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 w:rsidRPr="004A2218">
              <w:t>7.</w:t>
            </w:r>
          </w:p>
        </w:tc>
        <w:tc>
          <w:tcPr>
            <w:tcW w:w="4567" w:type="dxa"/>
          </w:tcPr>
          <w:p w:rsidR="00FB720E" w:rsidRPr="00F55C41" w:rsidRDefault="00FB720E" w:rsidP="00061E32">
            <w:pPr>
              <w:suppressAutoHyphens/>
              <w:ind w:right="-60"/>
              <w:rPr>
                <w:sz w:val="28"/>
                <w:szCs w:val="28"/>
              </w:rPr>
            </w:pPr>
            <w:r>
              <w:t xml:space="preserve">Организация и проведение научно-практического семинара «Инновационный метод микроструктурного анализа в биологии, биотехнологии и фармации – Микро-КТ» на базе ФКУЗ Ставропольский противочумный </w:t>
            </w:r>
            <w:r>
              <w:lastRenderedPageBreak/>
              <w:t xml:space="preserve">институт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lastRenderedPageBreak/>
              <w:t>Обсуждены вопросы применения микро</w:t>
            </w:r>
            <w:r w:rsidRPr="007C3DE7">
              <w:t>компьютерн</w:t>
            </w:r>
            <w:r>
              <w:t>ой</w:t>
            </w:r>
            <w:r w:rsidRPr="007C3DE7">
              <w:t xml:space="preserve"> томографи</w:t>
            </w:r>
            <w:r>
              <w:t xml:space="preserve">и в биологических исследованиях. Продемонстрированы возможности метода Микро-КТ для прижизненной визуализации органов и тканей </w:t>
            </w:r>
            <w:proofErr w:type="spellStart"/>
            <w:r>
              <w:t>биомодельных</w:t>
            </w:r>
            <w:proofErr w:type="spellEnd"/>
            <w:r>
              <w:t xml:space="preserve"> животных.  </w:t>
            </w:r>
          </w:p>
        </w:tc>
        <w:tc>
          <w:tcPr>
            <w:tcW w:w="3404" w:type="dxa"/>
          </w:tcPr>
          <w:p w:rsidR="00FB720E" w:rsidRPr="00501B2D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F55C41" w:rsidRDefault="00FB720E" w:rsidP="00061E32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>
              <w:t>Сентябрь</w:t>
            </w:r>
          </w:p>
        </w:tc>
      </w:tr>
      <w:tr w:rsidR="00FB720E" w:rsidRPr="00F55C41" w:rsidTr="00061E32">
        <w:tc>
          <w:tcPr>
            <w:tcW w:w="15352" w:type="dxa"/>
            <w:gridSpan w:val="5"/>
          </w:tcPr>
          <w:p w:rsidR="00FB720E" w:rsidRPr="0088427F" w:rsidRDefault="00FB720E" w:rsidP="00061E32">
            <w:pPr>
              <w:suppressAutoHyphens/>
              <w:ind w:right="-60"/>
            </w:pPr>
            <w:r w:rsidRPr="00372A45">
              <w:rPr>
                <w:b/>
              </w:rPr>
              <w:t>Совместная</w:t>
            </w:r>
            <w:r w:rsidRPr="00501A9A">
              <w:rPr>
                <w:b/>
              </w:rPr>
              <w:t xml:space="preserve"> образовательная деятельность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>
              <w:t>8</w:t>
            </w:r>
            <w:r w:rsidRPr="004A2218">
              <w:t>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Открытая лекция «Бруцеллез в Российской Федерации. Современное состояние проблемы» </w:t>
            </w:r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>Проведено ознакомление студентов факультета ветеринарной медицины и технологического менеджмента ФГОУ ВО «Ставропольский государственный аграрный университет» с современными вопросами микробиологии, патогенеза, эпидемиологии бруцеллеза.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Пономаренко Д.Г.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Апрель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4A2218" w:rsidRDefault="00FB720E" w:rsidP="00061E32">
            <w:pPr>
              <w:suppressAutoHyphens/>
              <w:ind w:right="-60"/>
              <w:jc w:val="center"/>
            </w:pPr>
            <w:r>
              <w:t>9</w:t>
            </w:r>
            <w:r w:rsidRPr="004A2218">
              <w:t>.</w:t>
            </w:r>
          </w:p>
        </w:tc>
        <w:tc>
          <w:tcPr>
            <w:tcW w:w="4567" w:type="dxa"/>
          </w:tcPr>
          <w:p w:rsidR="00FB720E" w:rsidRPr="002B21D6" w:rsidRDefault="00FB720E" w:rsidP="00061E32">
            <w:pPr>
              <w:pStyle w:val="a3"/>
              <w:ind w:left="34"/>
            </w:pPr>
            <w:r>
              <w:t>Мастер-класс «Исследование системы гемостаза»</w:t>
            </w:r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>Обсуждены т</w:t>
            </w:r>
            <w:r w:rsidRPr="006C0AAA">
              <w:t>еоретические и практические аспекты</w:t>
            </w:r>
            <w:r>
              <w:t xml:space="preserve"> современной </w:t>
            </w:r>
            <w:proofErr w:type="spellStart"/>
            <w:r>
              <w:t>гемостазиологии</w:t>
            </w:r>
            <w:proofErr w:type="spellEnd"/>
            <w:r>
              <w:t xml:space="preserve">, особенности </w:t>
            </w:r>
            <w:proofErr w:type="spellStart"/>
            <w:r>
              <w:t>п</w:t>
            </w:r>
            <w:r w:rsidRPr="00B7650B">
              <w:t>реаналитическ</w:t>
            </w:r>
            <w:r>
              <w:t>ого</w:t>
            </w:r>
            <w:proofErr w:type="spellEnd"/>
            <w:r w:rsidRPr="00B7650B">
              <w:t xml:space="preserve"> этап</w:t>
            </w:r>
            <w:r>
              <w:t>а</w:t>
            </w:r>
            <w:r w:rsidRPr="00B7650B">
              <w:t xml:space="preserve"> </w:t>
            </w:r>
            <w:r>
              <w:t>при</w:t>
            </w:r>
            <w:r w:rsidRPr="00B7650B">
              <w:t xml:space="preserve"> диагностике н</w:t>
            </w:r>
            <w:r>
              <w:t>арушений гемостаза, вопросы к</w:t>
            </w:r>
            <w:r w:rsidRPr="006C0AAA">
              <w:t>онтрол</w:t>
            </w:r>
            <w:r>
              <w:t>я</w:t>
            </w:r>
            <w:r w:rsidRPr="006C0AAA">
              <w:t xml:space="preserve"> качества </w:t>
            </w:r>
            <w:proofErr w:type="spellStart"/>
            <w:r w:rsidRPr="006C0AAA">
              <w:t>гемостазиологических</w:t>
            </w:r>
            <w:proofErr w:type="spellEnd"/>
            <w:r w:rsidRPr="006C0AAA">
              <w:t xml:space="preserve"> исследований</w:t>
            </w:r>
            <w:r>
              <w:t>. Продемонстрировано исследование клинических образцов с интерпретацией полученных результатов.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Саркисян Н.С.,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r>
              <w:t>Пономаренко Д.Г.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Апрель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t>10.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>
              <w:t>Организация целевого приема учащихся по очной форме обучения направление подготовки 19.03.01 Биотехнология ФГАОУ ВО «</w:t>
            </w:r>
            <w:proofErr w:type="gramStart"/>
            <w:r>
              <w:t>Северо-Кавказский</w:t>
            </w:r>
            <w:proofErr w:type="gramEnd"/>
            <w:r>
              <w:t xml:space="preserve"> федеральный университет»</w:t>
            </w:r>
          </w:p>
          <w:p w:rsidR="00FB720E" w:rsidRPr="0088427F" w:rsidRDefault="00FB720E" w:rsidP="00061E32">
            <w:pPr>
              <w:suppressAutoHyphens/>
              <w:ind w:right="-60"/>
            </w:pPr>
          </w:p>
        </w:tc>
        <w:tc>
          <w:tcPr>
            <w:tcW w:w="39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Организован целевой прием двух учащихся на базе ФГАОУ ВО «Северо-Кавказский федеральный университет» в рамках развития кадрового потенциала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Демченко В.В.,</w:t>
            </w:r>
          </w:p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Январь – апрель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t>11.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>Открытая лекция «Актуальные проблемы обеспечения биологической безопасности»</w:t>
            </w:r>
          </w:p>
        </w:tc>
        <w:tc>
          <w:tcPr>
            <w:tcW w:w="39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>Проведено ознакомление студентов 1 курса факультета м</w:t>
            </w:r>
            <w:r w:rsidRPr="00763B62">
              <w:t>едицинск</w:t>
            </w:r>
            <w:r>
              <w:t>ой</w:t>
            </w:r>
            <w:r w:rsidRPr="00763B62">
              <w:t xml:space="preserve"> биохими</w:t>
            </w:r>
            <w:r>
              <w:t>и</w:t>
            </w:r>
            <w:r w:rsidRPr="00763B62">
              <w:t xml:space="preserve"> </w:t>
            </w:r>
            <w:r>
              <w:t xml:space="preserve">и 1 курса факультета биотехнологии ФГАОУ </w:t>
            </w:r>
            <w:r>
              <w:lastRenderedPageBreak/>
              <w:t>ВО «Северо-Кавказский федеральный университет» с результатами оценки э</w:t>
            </w:r>
            <w:r w:rsidRPr="002C4018">
              <w:t>пидемиологическ</w:t>
            </w:r>
            <w:r>
              <w:t>ой</w:t>
            </w:r>
            <w:r w:rsidRPr="002C4018">
              <w:t xml:space="preserve"> ситуаци</w:t>
            </w:r>
            <w:r>
              <w:t>и</w:t>
            </w:r>
            <w:r w:rsidRPr="002C4018">
              <w:t xml:space="preserve"> по инфекционным болезням в мире</w:t>
            </w:r>
            <w:r>
              <w:t>, проблемой антибиотикорезистентности патогенных бактерий, наиболее значимыми достижениями синтетической биологии.</w:t>
            </w:r>
          </w:p>
        </w:tc>
        <w:tc>
          <w:tcPr>
            <w:tcW w:w="3404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lastRenderedPageBreak/>
              <w:t>Ковалев Д.А.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Сентябрь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t>12.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Организация и проведение учебной практики студентов 2 курса магистратуры института живых систем ФГАОУ ВО «Северо-Кавказский федеральный университет» направление подготовки 06.04.01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методов микробиологии (лаборатория подготовки специалистов, лаборатория биохимии, лаборатория питательных сред </w:t>
            </w:r>
            <w:r w:rsidRPr="006771C2">
              <w:t>для культивирования микроорганизмов I-IV групп патогенности</w:t>
            </w:r>
            <w:r>
              <w:t xml:space="preserve">, НПЛ препаратов для диагностики ООИ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A86F0A">
              <w:t>кафедр</w:t>
            </w:r>
            <w:r>
              <w:t>а общей биологии и биоразнообразия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Евченко</w:t>
            </w:r>
            <w:proofErr w:type="spellEnd"/>
            <w:r>
              <w:t xml:space="preserve"> Ю.М.,</w:t>
            </w:r>
          </w:p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 xml:space="preserve">Май – июнь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t>13.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Организация и проведение учебной практики студентов 4 курса очной формы обучения института живых систем ФГАОУ ВО «Северо-Кавказский федеральный университет» направление подготовки 06.03.01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88427F" w:rsidRDefault="00FB720E" w:rsidP="00061E32">
            <w:pPr>
              <w:suppressAutoHyphens/>
              <w:ind w:right="-60"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методов молекулярной биологии (ПЦР, </w:t>
            </w:r>
            <w:proofErr w:type="spellStart"/>
            <w:r>
              <w:t>секвенирование</w:t>
            </w:r>
            <w:proofErr w:type="spellEnd"/>
            <w:r>
              <w:t xml:space="preserve"> ДНК, проточная </w:t>
            </w:r>
            <w:proofErr w:type="spellStart"/>
            <w:r>
              <w:t>цитометрия</w:t>
            </w:r>
            <w:proofErr w:type="spellEnd"/>
            <w:r>
              <w:t xml:space="preserve">)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A86F0A">
              <w:t>кафедр</w:t>
            </w:r>
            <w:r>
              <w:t>а биомедицины и физиологии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Май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lastRenderedPageBreak/>
              <w:t>14.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Организация и проведение учебной практики студентов 3 курса очной формы обучения института живых систем ФГАОУ ВО «Северо-Кавказский федеральный университет» направление подготовки 06.03.01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88427F" w:rsidRDefault="00FB720E" w:rsidP="00061E32">
            <w:pPr>
              <w:suppressAutoHyphens/>
              <w:ind w:right="-60"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методов молекулярной биологии (ПЦР, </w:t>
            </w:r>
            <w:proofErr w:type="spellStart"/>
            <w:r>
              <w:t>секвенирование</w:t>
            </w:r>
            <w:proofErr w:type="spellEnd"/>
            <w:r>
              <w:t xml:space="preserve"> ДНК, проточная </w:t>
            </w:r>
            <w:proofErr w:type="spellStart"/>
            <w:r>
              <w:t>цитометрия</w:t>
            </w:r>
            <w:proofErr w:type="spellEnd"/>
            <w:r>
              <w:t xml:space="preserve">)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A86F0A">
              <w:t>кафедр</w:t>
            </w:r>
            <w:r>
              <w:t>а биомедицины и физиологии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Июнь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t>15.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>Организация и проведение</w:t>
            </w:r>
            <w:r w:rsidRPr="00501A9A">
              <w:t xml:space="preserve"> </w:t>
            </w:r>
            <w:r>
              <w:t>обучения на рабочем месте сотрудников</w:t>
            </w:r>
            <w:r w:rsidRPr="00501A9A">
              <w:t xml:space="preserve"> </w:t>
            </w:r>
            <w:r>
              <w:t xml:space="preserve">ГБОУ ВО </w:t>
            </w:r>
            <w:proofErr w:type="spellStart"/>
            <w:r>
              <w:t>СтГМУ</w:t>
            </w:r>
            <w:proofErr w:type="spellEnd"/>
            <w:r w:rsidRPr="00501A9A">
              <w:t xml:space="preserve"> 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 xml:space="preserve">Сформированы представления о дизайне </w:t>
            </w:r>
            <w:proofErr w:type="spellStart"/>
            <w:r>
              <w:t>олигонуклеотидных</w:t>
            </w:r>
            <w:proofErr w:type="spellEnd"/>
            <w:r>
              <w:t xml:space="preserve"> </w:t>
            </w:r>
            <w:proofErr w:type="spellStart"/>
            <w:r>
              <w:t>праймеров</w:t>
            </w:r>
            <w:proofErr w:type="spellEnd"/>
            <w:r>
              <w:t xml:space="preserve"> и зондов. </w:t>
            </w:r>
            <w:r w:rsidRPr="00BA0D01">
              <w:t>Прод</w:t>
            </w:r>
            <w:r>
              <w:t xml:space="preserve">емонстрирована методика синтеза и очистки фрагментов ДНК. Получены практические навыки применения современных методов оценки качества </w:t>
            </w:r>
            <w:proofErr w:type="spellStart"/>
            <w:r>
              <w:t>праймеров</w:t>
            </w:r>
            <w:proofErr w:type="spellEnd"/>
            <w:r>
              <w:t xml:space="preserve"> и образцов ДНК. 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Д.А.,</w:t>
            </w:r>
          </w:p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Жиров А.М.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 xml:space="preserve">Июнь – июль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355991" w:rsidRDefault="00FB720E" w:rsidP="00061E32">
            <w:pPr>
              <w:suppressAutoHyphens/>
              <w:ind w:right="-60"/>
              <w:jc w:val="center"/>
            </w:pPr>
            <w:r>
              <w:t>16.</w:t>
            </w:r>
          </w:p>
        </w:tc>
        <w:tc>
          <w:tcPr>
            <w:tcW w:w="4567" w:type="dxa"/>
          </w:tcPr>
          <w:p w:rsidR="00FB720E" w:rsidRPr="0088427F" w:rsidRDefault="00FB720E" w:rsidP="00061E32">
            <w:pPr>
              <w:suppressAutoHyphens/>
              <w:ind w:right="-60"/>
            </w:pPr>
            <w:r>
              <w:t>Организация и проведение</w:t>
            </w:r>
            <w:r w:rsidRPr="00501A9A">
              <w:t xml:space="preserve"> </w:t>
            </w:r>
            <w:r>
              <w:t>экскурсии</w:t>
            </w:r>
            <w:r w:rsidRPr="00501A9A">
              <w:t xml:space="preserve"> </w:t>
            </w:r>
            <w:r>
              <w:t xml:space="preserve">для студентов </w:t>
            </w:r>
            <w:r w:rsidRPr="00A86F0A">
              <w:t>кафедр</w:t>
            </w:r>
            <w:r>
              <w:t>ы</w:t>
            </w:r>
            <w:r w:rsidRPr="00A86F0A">
              <w:t xml:space="preserve"> </w:t>
            </w:r>
            <w:r>
              <w:t>биомедицины и физиологии ФГАОУ В</w:t>
            </w:r>
            <w:r w:rsidRPr="00A86F0A">
              <w:t>О «Северо-Кавказский федеральный университет»</w:t>
            </w:r>
            <w:r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391DE7" w:rsidRDefault="00FB720E" w:rsidP="00061E32">
            <w:pPr>
              <w:suppressAutoHyphens/>
              <w:ind w:right="-60"/>
            </w:pPr>
            <w:r>
              <w:t xml:space="preserve">Ознакомление с приборным оснащением научных подразделений 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  <w:r>
              <w:t xml:space="preserve">, на базе которых проводятся современные геномные и </w:t>
            </w:r>
            <w:proofErr w:type="spellStart"/>
            <w:r>
              <w:t>протеомные</w:t>
            </w:r>
            <w:proofErr w:type="spellEnd"/>
            <w:r>
              <w:t xml:space="preserve"> исследования возбудителей опасных инфекционных болезней (лаборатория </w:t>
            </w:r>
            <w:proofErr w:type="spellStart"/>
            <w:r>
              <w:t>постгеномных</w:t>
            </w:r>
            <w:proofErr w:type="spellEnd"/>
            <w:r>
              <w:t xml:space="preserve"> технологий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>
              <w:t>биомедицины и физиологии</w:t>
            </w:r>
            <w:r w:rsidRPr="00A86F0A">
              <w:t xml:space="preserve"> Института </w:t>
            </w:r>
            <w:r w:rsidRPr="00A86F0A">
              <w:lastRenderedPageBreak/>
              <w:t xml:space="preserve">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lastRenderedPageBreak/>
              <w:t>Котенева</w:t>
            </w:r>
            <w:proofErr w:type="spellEnd"/>
            <w:r>
              <w:t xml:space="preserve"> Е.А.,</w:t>
            </w:r>
          </w:p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8427F" w:rsidRDefault="00FB720E" w:rsidP="00061E32">
            <w:pPr>
              <w:suppressAutoHyphens/>
              <w:ind w:right="-60"/>
              <w:jc w:val="center"/>
            </w:pPr>
            <w:r>
              <w:t>Сентябрь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17.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>
              <w:t>Организация и проведение</w:t>
            </w:r>
            <w:r w:rsidRPr="00501A9A">
              <w:t xml:space="preserve"> </w:t>
            </w:r>
            <w:r>
              <w:t xml:space="preserve">обучения на рабочем месте сотрудников </w:t>
            </w:r>
            <w:r w:rsidRPr="009C7EBA">
              <w:t>кафедры биомедицины и физиологии института живых систем</w:t>
            </w:r>
            <w:r w:rsidRPr="00501A9A">
              <w:t xml:space="preserve"> </w:t>
            </w:r>
            <w:r>
              <w:t>ФГАОУ В</w:t>
            </w:r>
            <w:r w:rsidRPr="00A86F0A">
              <w:t>О «Северо-Кавказский федеральный университет»</w:t>
            </w:r>
            <w:r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F1367D" w:rsidRDefault="00FB720E" w:rsidP="00061E32">
            <w:pPr>
              <w:suppressAutoHyphens/>
              <w:ind w:right="-60"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физико-химических методов анализа биологических субстанций (ВЭЖХ, </w:t>
            </w:r>
            <w:proofErr w:type="spellStart"/>
            <w:r>
              <w:t>спектрофотометрия</w:t>
            </w:r>
            <w:proofErr w:type="spellEnd"/>
            <w:r>
              <w:t xml:space="preserve">, проточная </w:t>
            </w:r>
            <w:proofErr w:type="spellStart"/>
            <w:r>
              <w:t>цитометрия</w:t>
            </w:r>
            <w:proofErr w:type="spellEnd"/>
            <w:r>
              <w:t xml:space="preserve">)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>
              <w:t>биомедицины и физиологии</w:t>
            </w:r>
            <w:r w:rsidRPr="00A86F0A">
              <w:t xml:space="preserve"> 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r>
              <w:t>Жиров А.М.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Февраль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18.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>
              <w:t>Проведение технических консультаций по эксплуатации комплекса оборудования для 2</w:t>
            </w:r>
            <w:r>
              <w:rPr>
                <w:lang w:val="en-US"/>
              </w:rPr>
              <w:t>D</w:t>
            </w:r>
            <w:r>
              <w:t xml:space="preserve">-электрофореза </w:t>
            </w:r>
            <w:r>
              <w:rPr>
                <w:lang w:val="en-US"/>
              </w:rPr>
              <w:t>Protean</w:t>
            </w:r>
            <w:r w:rsidRPr="00841D63">
              <w:t xml:space="preserve"> </w:t>
            </w:r>
            <w:r>
              <w:rPr>
                <w:lang w:val="en-US"/>
              </w:rPr>
              <w:t>II</w:t>
            </w:r>
            <w:r w:rsidRPr="00841D63">
              <w:t xml:space="preserve"> (</w:t>
            </w:r>
            <w:r>
              <w:rPr>
                <w:lang w:val="en-US"/>
              </w:rPr>
              <w:t>Bio</w:t>
            </w:r>
            <w:r w:rsidRPr="00841D63">
              <w:t>-</w:t>
            </w:r>
            <w:r>
              <w:rPr>
                <w:lang w:val="en-US"/>
              </w:rPr>
              <w:t>Rad</w:t>
            </w:r>
            <w:r>
              <w:t>, США</w:t>
            </w:r>
            <w:r w:rsidRPr="00841D63">
              <w:t xml:space="preserve">) </w:t>
            </w:r>
            <w:r>
              <w:t xml:space="preserve">для сотрудников </w:t>
            </w:r>
            <w:r w:rsidRPr="009C7EBA">
              <w:t>кафедры биомедицины и физиологии института живых систем</w:t>
            </w:r>
            <w:r w:rsidRPr="00501A9A">
              <w:t xml:space="preserve"> </w:t>
            </w:r>
            <w:r>
              <w:t>ФГАОУ В</w:t>
            </w:r>
            <w:r w:rsidRPr="00A86F0A">
              <w:t>О «Северо-Кавказский федеральный университет»</w:t>
            </w:r>
            <w:r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</w:t>
            </w:r>
            <w:proofErr w:type="spellStart"/>
            <w:r w:rsidRPr="00501A9A">
              <w:t>Роспотребнадзора</w:t>
            </w:r>
            <w:proofErr w:type="spellEnd"/>
          </w:p>
        </w:tc>
        <w:tc>
          <w:tcPr>
            <w:tcW w:w="3967" w:type="dxa"/>
          </w:tcPr>
          <w:p w:rsidR="00FB720E" w:rsidRPr="00F21200" w:rsidRDefault="00FB720E" w:rsidP="00061E32">
            <w:pPr>
              <w:suppressAutoHyphens/>
              <w:ind w:right="-60"/>
            </w:pPr>
            <w:r>
              <w:t>Обсуждены вопросы технического обслуживания и эксплуатации комплекса оборудования для 2</w:t>
            </w:r>
            <w:r>
              <w:rPr>
                <w:lang w:val="en-US"/>
              </w:rPr>
              <w:t>D</w:t>
            </w:r>
            <w:r>
              <w:t xml:space="preserve">-электрофореза </w:t>
            </w:r>
            <w:r>
              <w:rPr>
                <w:lang w:val="en-US"/>
              </w:rPr>
              <w:t>Protean</w:t>
            </w:r>
            <w:r w:rsidRPr="00841D63">
              <w:t xml:space="preserve"> </w:t>
            </w:r>
            <w:r>
              <w:rPr>
                <w:lang w:val="en-US"/>
              </w:rPr>
              <w:t>II</w:t>
            </w:r>
            <w:r w:rsidRPr="00841D63">
              <w:t xml:space="preserve"> (</w:t>
            </w:r>
            <w:r>
              <w:rPr>
                <w:lang w:val="en-US"/>
              </w:rPr>
              <w:t>Bio</w:t>
            </w:r>
            <w:r w:rsidRPr="00841D63">
              <w:t>-</w:t>
            </w:r>
            <w:r>
              <w:rPr>
                <w:lang w:val="en-US"/>
              </w:rPr>
              <w:t>Rad</w:t>
            </w:r>
            <w:r>
              <w:t>, США</w:t>
            </w:r>
            <w:r w:rsidRPr="00841D63">
              <w:t>)</w:t>
            </w:r>
            <w:r>
              <w:t xml:space="preserve"> (лаборатория </w:t>
            </w:r>
            <w:proofErr w:type="spellStart"/>
            <w:r>
              <w:t>постгеномных</w:t>
            </w:r>
            <w:proofErr w:type="spellEnd"/>
            <w:r>
              <w:t xml:space="preserve"> технологий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>
              <w:t>биомедицины и физиологии</w:t>
            </w:r>
            <w:r w:rsidRPr="00A86F0A">
              <w:t xml:space="preserve"> 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Котенева</w:t>
            </w:r>
            <w:proofErr w:type="spellEnd"/>
            <w:r>
              <w:t xml:space="preserve"> Е.А.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Май – июнь</w:t>
            </w:r>
          </w:p>
        </w:tc>
      </w:tr>
      <w:tr w:rsidR="00FB720E" w:rsidRPr="00F55C41" w:rsidTr="00061E32">
        <w:tc>
          <w:tcPr>
            <w:tcW w:w="15352" w:type="dxa"/>
            <w:gridSpan w:val="5"/>
          </w:tcPr>
          <w:p w:rsidR="00FB720E" w:rsidRPr="0088427F" w:rsidRDefault="00FB720E" w:rsidP="00061E32">
            <w:pPr>
              <w:suppressAutoHyphens/>
              <w:ind w:right="-60"/>
            </w:pPr>
            <w:r w:rsidRPr="00593570">
              <w:rPr>
                <w:b/>
              </w:rPr>
              <w:t>Совместная</w:t>
            </w:r>
            <w:r w:rsidRPr="00F21200">
              <w:rPr>
                <w:b/>
              </w:rPr>
              <w:t xml:space="preserve"> научная деятельность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19</w:t>
            </w:r>
            <w:r w:rsidRPr="00894390">
              <w:t>.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Совместная разработка питательной среды для культивирования микроорганизмов</w:t>
            </w:r>
          </w:p>
        </w:tc>
        <w:tc>
          <w:tcPr>
            <w:tcW w:w="39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, заявка на изобретение «Питательная среда плотная на основе вторичного продукта кислотного </w:t>
            </w:r>
            <w:proofErr w:type="spellStart"/>
            <w:r>
              <w:t>гидролизата</w:t>
            </w:r>
            <w:proofErr w:type="spellEnd"/>
            <w:r>
              <w:t xml:space="preserve"> из говяжьего продукта для культивирования микроорганизмов» (</w:t>
            </w:r>
            <w:r w:rsidRPr="00D32FD3">
              <w:t>№</w:t>
            </w:r>
            <w:r>
              <w:t xml:space="preserve"> </w:t>
            </w:r>
            <w:r w:rsidRPr="00D32FD3">
              <w:t>2017142222</w:t>
            </w:r>
            <w:r>
              <w:t xml:space="preserve">, на этапе </w:t>
            </w:r>
            <w:r>
              <w:lastRenderedPageBreak/>
              <w:t xml:space="preserve">экспертизы по существу в ФИПС) (лаборатория питательных сред </w:t>
            </w:r>
            <w:r w:rsidRPr="006771C2">
              <w:t>для культивирования микроорганизмов I-IV групп патогенности</w:t>
            </w:r>
            <w:r>
              <w:t xml:space="preserve">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ПНИЛ экспериментальной иммуноморфологии, иммунопатологии и </w:t>
            </w:r>
            <w:proofErr w:type="spellStart"/>
            <w:r>
              <w:t>иммунобиотехнологии</w:t>
            </w:r>
            <w:proofErr w:type="spellEnd"/>
            <w:r>
              <w:t xml:space="preserve"> </w:t>
            </w:r>
            <w:r w:rsidRPr="00F21200">
              <w:t>СКФУ</w:t>
            </w:r>
            <w:r>
              <w:t>).</w:t>
            </w:r>
          </w:p>
        </w:tc>
        <w:tc>
          <w:tcPr>
            <w:tcW w:w="340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lastRenderedPageBreak/>
              <w:t>Катунина</w:t>
            </w:r>
            <w:proofErr w:type="spellEnd"/>
            <w:r>
              <w:t xml:space="preserve"> Л.С.</w:t>
            </w: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Январь – май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20.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 xml:space="preserve">овместные научные исследования по </w:t>
            </w:r>
            <w:r>
              <w:t>совершенствованию технологии</w:t>
            </w:r>
            <w:r w:rsidRPr="00F21200">
              <w:t xml:space="preserve"> </w:t>
            </w:r>
            <w:r>
              <w:t xml:space="preserve">получения </w:t>
            </w:r>
            <w:proofErr w:type="spellStart"/>
            <w:r>
              <w:t>ниосомальной</w:t>
            </w:r>
            <w:proofErr w:type="spellEnd"/>
            <w:r>
              <w:t xml:space="preserve"> формы </w:t>
            </w:r>
            <w:proofErr w:type="spellStart"/>
            <w:r>
              <w:t>цефотаксима</w:t>
            </w:r>
            <w:proofErr w:type="spellEnd"/>
            <w:r>
              <w:t xml:space="preserve"> </w:t>
            </w:r>
          </w:p>
        </w:tc>
        <w:tc>
          <w:tcPr>
            <w:tcW w:w="39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>, заявка на изобретение «</w:t>
            </w:r>
            <w:r w:rsidRPr="00D32FD3">
              <w:t xml:space="preserve">Способ получения </w:t>
            </w:r>
            <w:proofErr w:type="spellStart"/>
            <w:r w:rsidRPr="00D32FD3">
              <w:t>ниосомальной</w:t>
            </w:r>
            <w:proofErr w:type="spellEnd"/>
            <w:r w:rsidRPr="00D32FD3">
              <w:t xml:space="preserve"> формы </w:t>
            </w:r>
            <w:proofErr w:type="spellStart"/>
            <w:r w:rsidRPr="00D32FD3">
              <w:t>цефотаксима</w:t>
            </w:r>
            <w:proofErr w:type="spellEnd"/>
            <w:r>
              <w:t xml:space="preserve">»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C94430">
              <w:t>кафедры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Жиров А.М.,</w:t>
            </w:r>
          </w:p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Май – сентябрь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21.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 xml:space="preserve">овместные научные исследования по </w:t>
            </w:r>
            <w:r>
              <w:t xml:space="preserve">разработке метода количественного определения </w:t>
            </w:r>
            <w:proofErr w:type="spellStart"/>
            <w:r>
              <w:t>цефотаксима</w:t>
            </w:r>
            <w:proofErr w:type="spellEnd"/>
            <w:r>
              <w:t xml:space="preserve"> с использованием высокоэффективной жидкостной хроматографии</w:t>
            </w:r>
          </w:p>
        </w:tc>
        <w:tc>
          <w:tcPr>
            <w:tcW w:w="39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>, заявка на изобретение «</w:t>
            </w:r>
            <w:r w:rsidRPr="00C94430">
              <w:t xml:space="preserve">Способ определения </w:t>
            </w:r>
            <w:proofErr w:type="spellStart"/>
            <w:r w:rsidRPr="00C94430">
              <w:t>цефотаксима</w:t>
            </w:r>
            <w:proofErr w:type="spellEnd"/>
            <w:r w:rsidRPr="00C94430">
              <w:t xml:space="preserve"> методом </w:t>
            </w:r>
            <w:proofErr w:type="spellStart"/>
            <w:r w:rsidRPr="00C94430">
              <w:t>обращенно</w:t>
            </w:r>
            <w:proofErr w:type="spellEnd"/>
            <w:r w:rsidRPr="00C94430">
              <w:t>-фазной высокоэффективной хроматографии</w:t>
            </w:r>
            <w:r>
              <w:t xml:space="preserve">»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C94430">
              <w:t>кафедры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Жиров А.М.,</w:t>
            </w:r>
          </w:p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 xml:space="preserve">Апрель – июль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22.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 xml:space="preserve">овместные научные исследования </w:t>
            </w:r>
            <w:r>
              <w:t xml:space="preserve">качественного состава различных видов </w:t>
            </w:r>
            <w:proofErr w:type="spellStart"/>
            <w:r>
              <w:lastRenderedPageBreak/>
              <w:t>лактозосодержащего</w:t>
            </w:r>
            <w:proofErr w:type="spellEnd"/>
            <w:r>
              <w:t xml:space="preserve"> сырья молочного производства в рамках проекта «Создание высокотехнологичного производства лактозы для фармацевтической и пищевой отраслей промышленности»</w:t>
            </w:r>
          </w:p>
        </w:tc>
        <w:tc>
          <w:tcPr>
            <w:tcW w:w="39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lastRenderedPageBreak/>
              <w:t>Подготовлены п</w:t>
            </w:r>
            <w:r w:rsidRPr="00F21200">
              <w:t>ротоколы исследований</w:t>
            </w:r>
            <w:r>
              <w:t xml:space="preserve">: разработаны методики </w:t>
            </w:r>
            <w:r>
              <w:lastRenderedPageBreak/>
              <w:t xml:space="preserve">количественного определения органических кислот, аминов в </w:t>
            </w:r>
            <w:proofErr w:type="spellStart"/>
            <w:r>
              <w:t>лактозосодержащем</w:t>
            </w:r>
            <w:proofErr w:type="spellEnd"/>
            <w:r>
              <w:t xml:space="preserve"> сырье, проведен анализ качественного состава образцов с использованием жидкостной хроматографии, масс-спектрометрии, </w:t>
            </w:r>
            <w:proofErr w:type="spellStart"/>
            <w:r>
              <w:t>флуориметрии</w:t>
            </w:r>
            <w:proofErr w:type="spellEnd"/>
            <w:r>
              <w:t xml:space="preserve"> (лаборатория биохимии, лаборатория </w:t>
            </w:r>
            <w:proofErr w:type="spellStart"/>
            <w:r>
              <w:t>постгеномных</w:t>
            </w:r>
            <w:proofErr w:type="spellEnd"/>
            <w:r>
              <w:t xml:space="preserve"> технологий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Институт</w:t>
            </w:r>
            <w:r w:rsidRPr="00A86F0A">
              <w:t xml:space="preserve">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lastRenderedPageBreak/>
              <w:t>Ковалев Д.А.,</w:t>
            </w:r>
          </w:p>
          <w:p w:rsidR="00FB720E" w:rsidRPr="00894390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Котенева</w:t>
            </w:r>
            <w:proofErr w:type="spellEnd"/>
            <w:r>
              <w:t xml:space="preserve"> Е.А.</w:t>
            </w: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 xml:space="preserve">Февраль – апрель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23.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микробиологических показателей экспериментальных образцов кисломолочных продуктов и </w:t>
            </w:r>
            <w:proofErr w:type="spellStart"/>
            <w:r>
              <w:t>пребиотиков</w:t>
            </w:r>
            <w:proofErr w:type="spellEnd"/>
            <w:r>
              <w:t xml:space="preserve"> при увеличении сроков хранения</w:t>
            </w:r>
          </w:p>
        </w:tc>
        <w:tc>
          <w:tcPr>
            <w:tcW w:w="39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: проведен количественный учет </w:t>
            </w:r>
            <w:proofErr w:type="spellStart"/>
            <w:r>
              <w:t>мезофильных</w:t>
            </w:r>
            <w:proofErr w:type="spellEnd"/>
            <w:r>
              <w:t xml:space="preserve"> аэробных и факультативно анаэробных микроорганизмов, дрожжей и плесеней в исследуемых образцах (лаборатория питательных сред </w:t>
            </w:r>
            <w:r w:rsidRPr="006771C2">
              <w:t>для культивирования микроорганизмов I-IV групп патогенности</w:t>
            </w:r>
            <w:r>
              <w:t xml:space="preserve">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Институт</w:t>
            </w:r>
            <w:r w:rsidRPr="00A86F0A">
              <w:t xml:space="preserve"> живых систем </w:t>
            </w:r>
            <w:r>
              <w:t>ФГАОУ В</w:t>
            </w:r>
            <w:r w:rsidRPr="00501A9A">
              <w:t>О СКФУ</w:t>
            </w:r>
            <w:r>
              <w:t xml:space="preserve">). 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Васильева О.В.,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r>
              <w:t>Савельева И.В.,</w:t>
            </w:r>
          </w:p>
          <w:p w:rsidR="00FB720E" w:rsidRPr="00894390" w:rsidRDefault="00FB720E" w:rsidP="00061E32">
            <w:pPr>
              <w:suppressAutoHyphens/>
              <w:ind w:right="-60"/>
              <w:jc w:val="center"/>
            </w:pP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Февраль – март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24.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стабильности силиконовых матриц в рамках клинико-экспериментального обоснования применения зубных протезов на основе новых материалов </w:t>
            </w:r>
          </w:p>
        </w:tc>
        <w:tc>
          <w:tcPr>
            <w:tcW w:w="39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: выполнены микроскопические исследования поверхности экспериментальных образцов при разных значениях рН среды </w:t>
            </w:r>
            <w:r>
              <w:lastRenderedPageBreak/>
              <w:t xml:space="preserve">(лаборатория биохимии, лаборатория </w:t>
            </w:r>
            <w:proofErr w:type="spellStart"/>
            <w:r>
              <w:t>постгеномных</w:t>
            </w:r>
            <w:proofErr w:type="spellEnd"/>
            <w:r>
              <w:t xml:space="preserve"> технологий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ФГБОУ ВО «Ставропольский государственный медицинский университет»).</w:t>
            </w:r>
          </w:p>
        </w:tc>
        <w:tc>
          <w:tcPr>
            <w:tcW w:w="340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lastRenderedPageBreak/>
              <w:t>Курчева</w:t>
            </w:r>
            <w:proofErr w:type="spellEnd"/>
            <w:r>
              <w:t xml:space="preserve"> С.А.</w:t>
            </w: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Март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 xml:space="preserve">25. </w:t>
            </w:r>
          </w:p>
        </w:tc>
        <w:tc>
          <w:tcPr>
            <w:tcW w:w="4567" w:type="dxa"/>
          </w:tcPr>
          <w:p w:rsidR="00FB720E" w:rsidRPr="00894390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в рамках НИР «Анализ обеспеченности витамином </w:t>
            </w:r>
            <w:r>
              <w:rPr>
                <w:lang w:val="en-US"/>
              </w:rPr>
              <w:t>D</w:t>
            </w:r>
            <w:r>
              <w:t xml:space="preserve"> доношенных и недоношенных новорожденных детей, а также детей, рожденных от матерей с эндокринной патологией»</w:t>
            </w:r>
          </w:p>
        </w:tc>
        <w:tc>
          <w:tcPr>
            <w:tcW w:w="3967" w:type="dxa"/>
          </w:tcPr>
          <w:p w:rsidR="00FB720E" w:rsidRPr="00B57CF6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: проведена количественная оценка уровня витамина </w:t>
            </w:r>
            <w:r>
              <w:rPr>
                <w:lang w:val="en-US"/>
              </w:rPr>
              <w:t>D</w:t>
            </w:r>
            <w:r w:rsidRPr="00B57CF6">
              <w:t xml:space="preserve"> </w:t>
            </w:r>
            <w:r>
              <w:t xml:space="preserve">в образцах крови методом ИФА (лаборатория бруцеллеза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кафедра факультетской педиатрии ФГБОУ ВО «Ставропольский государственный медицинский университет»).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Пономаренко Д.Г.,</w:t>
            </w:r>
          </w:p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>Логвиненко О.В.</w:t>
            </w:r>
          </w:p>
        </w:tc>
        <w:tc>
          <w:tcPr>
            <w:tcW w:w="2770" w:type="dxa"/>
          </w:tcPr>
          <w:p w:rsidR="00FB720E" w:rsidRPr="00894390" w:rsidRDefault="00FB720E" w:rsidP="00061E32">
            <w:pPr>
              <w:suppressAutoHyphens/>
              <w:ind w:right="-60"/>
              <w:jc w:val="center"/>
            </w:pPr>
            <w:r>
              <w:t xml:space="preserve">Июнь – июль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26.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в рамках разработки </w:t>
            </w:r>
            <w:proofErr w:type="spellStart"/>
            <w:r>
              <w:t>противоспаечного</w:t>
            </w:r>
            <w:proofErr w:type="spellEnd"/>
            <w:r>
              <w:t xml:space="preserve"> геля с противовоспалительным и </w:t>
            </w:r>
            <w:proofErr w:type="spellStart"/>
            <w:r>
              <w:t>нейропротекторным</w:t>
            </w:r>
            <w:proofErr w:type="spellEnd"/>
            <w:r>
              <w:t xml:space="preserve"> эффектом на основе ПЭГ и </w:t>
            </w:r>
            <w:proofErr w:type="spellStart"/>
            <w:r>
              <w:t>целекоксиба</w:t>
            </w:r>
            <w:proofErr w:type="spellEnd"/>
            <w:r>
              <w:t xml:space="preserve"> </w:t>
            </w:r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: получены и охарактеризованы экспериментальные образцы геля с различным содержанием </w:t>
            </w:r>
            <w:proofErr w:type="spellStart"/>
            <w:r>
              <w:t>целекоксиба</w:t>
            </w:r>
            <w:proofErr w:type="spellEnd"/>
            <w:r>
              <w:t xml:space="preserve"> и вспомогательных веществ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ФГБОУ ВО «Ставропольский государственный медицинский университет»).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 xml:space="preserve">Май – октябрь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27.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>
              <w:t xml:space="preserve">Оказание консультативной помощи при планировании </w:t>
            </w:r>
            <w:r>
              <w:lastRenderedPageBreak/>
              <w:t>экспериментальных работ в рамках научного проекта «Компьютерное моделирование биохимических процессов заболеваний»</w:t>
            </w:r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lastRenderedPageBreak/>
              <w:t>Подготовлены рекомендации по применению методов высокопроизводительног</w:t>
            </w:r>
            <w:r>
              <w:lastRenderedPageBreak/>
              <w:t xml:space="preserve">о </w:t>
            </w:r>
            <w:proofErr w:type="spellStart"/>
            <w:r>
              <w:t>секвенирования</w:t>
            </w:r>
            <w:proofErr w:type="spellEnd"/>
            <w:r>
              <w:t xml:space="preserve"> ДНК и визуализации результатов биоинформационного анализа структуры генов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Институт</w:t>
            </w:r>
            <w:r w:rsidRPr="00A86F0A">
              <w:t xml:space="preserve">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lastRenderedPageBreak/>
              <w:t>Писаренко С.В.,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Май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28.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>
              <w:t xml:space="preserve">Оказание консультативной помощи при планировании экспериментальных работ в рамках НИР «Применение бактерицидных ультрафиолетовых облучателей амальгамного типа при выращивании цыплят-бройлеров» </w:t>
            </w:r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>Подготовлены рекомендации по дизайну эксперимента для выбора оптимального режима работы бактерицидного облучателя «</w:t>
            </w:r>
            <w:proofErr w:type="spellStart"/>
            <w:r>
              <w:t>Светолит</w:t>
            </w:r>
            <w:proofErr w:type="spellEnd"/>
            <w:r>
              <w:t xml:space="preserve"> 90Н» при санации воздуха птицеводческого помещения и оценки воздействия амальгамных ламп на живые объекты</w:t>
            </w:r>
          </w:p>
          <w:p w:rsidR="00FB720E" w:rsidRDefault="00FB720E" w:rsidP="00061E32">
            <w:pPr>
              <w:suppressAutoHyphens/>
              <w:ind w:right="-60"/>
            </w:pPr>
            <w:r>
              <w:t xml:space="preserve">(лаборатория природно-очаговых инфекций, 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</w:t>
            </w:r>
            <w:r w:rsidRPr="00C94430">
              <w:t>кафедр</w:t>
            </w:r>
            <w:r>
              <w:t>а</w:t>
            </w:r>
            <w:r w:rsidRPr="00C94430">
              <w:t xml:space="preserve">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А.С.,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Жилченко</w:t>
            </w:r>
            <w:proofErr w:type="spellEnd"/>
            <w:r>
              <w:t xml:space="preserve"> Е.Б.,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Май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29.</w:t>
            </w:r>
          </w:p>
        </w:tc>
        <w:tc>
          <w:tcPr>
            <w:tcW w:w="4567" w:type="dxa"/>
          </w:tcPr>
          <w:p w:rsidR="00FB720E" w:rsidRPr="00E00147" w:rsidRDefault="00FB720E" w:rsidP="00061E32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по определению полиморфизма </w:t>
            </w:r>
            <w:r>
              <w:rPr>
                <w:lang w:val="en-US"/>
              </w:rPr>
              <w:t>Toll</w:t>
            </w:r>
            <w:r w:rsidRPr="00E00147">
              <w:t>-</w:t>
            </w:r>
            <w:r>
              <w:t xml:space="preserve">рецепторов и генов цитокинов в геноме больных с неврологической и офтальмической патологией </w:t>
            </w:r>
          </w:p>
        </w:tc>
        <w:tc>
          <w:tcPr>
            <w:tcW w:w="3967" w:type="dxa"/>
          </w:tcPr>
          <w:p w:rsidR="00FB720E" w:rsidRPr="000F1CA8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: проведена оценка полиморфизма генов, отвечающих за экспрессию </w:t>
            </w:r>
            <w:r>
              <w:rPr>
                <w:lang w:val="en-US"/>
              </w:rPr>
              <w:t>TLR</w:t>
            </w:r>
            <w:r w:rsidRPr="000F1CA8">
              <w:t>2</w:t>
            </w:r>
            <w:r>
              <w:t xml:space="preserve">, </w:t>
            </w:r>
            <w:r>
              <w:rPr>
                <w:lang w:val="en-US"/>
              </w:rPr>
              <w:t>TLR</w:t>
            </w:r>
            <w:r w:rsidRPr="000F1CA8">
              <w:t>6</w:t>
            </w:r>
            <w:r>
              <w:t xml:space="preserve">, </w:t>
            </w:r>
            <w:r>
              <w:rPr>
                <w:lang w:val="en-US"/>
              </w:rPr>
              <w:t>IL</w:t>
            </w:r>
            <w:r>
              <w:t>1</w:t>
            </w:r>
            <w:r>
              <w:rPr>
                <w:lang w:val="en-US"/>
              </w:rPr>
              <w:t>β</w:t>
            </w:r>
            <w:r w:rsidRPr="000F1CA8">
              <w:t xml:space="preserve">, </w:t>
            </w:r>
            <w:r>
              <w:rPr>
                <w:lang w:val="en-US"/>
              </w:rPr>
              <w:t>TNFα</w:t>
            </w:r>
            <w:r w:rsidRPr="000F1CA8">
              <w:t xml:space="preserve">, </w:t>
            </w:r>
            <w:r>
              <w:rPr>
                <w:lang w:val="en-US"/>
              </w:rPr>
              <w:t>IL</w:t>
            </w:r>
            <w:r w:rsidRPr="000F1CA8">
              <w:t xml:space="preserve">10, </w:t>
            </w:r>
            <w:r>
              <w:rPr>
                <w:lang w:val="en-US"/>
              </w:rPr>
              <w:t>c</w:t>
            </w:r>
            <w:r w:rsidRPr="000F1CA8">
              <w:t xml:space="preserve"> </w:t>
            </w:r>
            <w:r>
              <w:t xml:space="preserve">использованием ПЦР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>; ФГБОУ ВО «Ставропольский государственный медицинский университет»).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 xml:space="preserve">Кузнецова И.В., 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 xml:space="preserve">Январь – сентябрь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lastRenderedPageBreak/>
              <w:t>30.</w:t>
            </w:r>
          </w:p>
        </w:tc>
        <w:tc>
          <w:tcPr>
            <w:tcW w:w="4567" w:type="dxa"/>
          </w:tcPr>
          <w:p w:rsidR="00FB720E" w:rsidRDefault="00FB720E" w:rsidP="00061E32">
            <w:pPr>
              <w:suppressAutoHyphens/>
              <w:ind w:right="-60"/>
            </w:pPr>
            <w:r w:rsidRPr="007841DB">
              <w:t xml:space="preserve">Исследование </w:t>
            </w:r>
            <w:r>
              <w:t>качественного и количественного состава</w:t>
            </w:r>
            <w:r w:rsidRPr="007841DB">
              <w:t xml:space="preserve"> образц</w:t>
            </w:r>
            <w:r>
              <w:t>ов</w:t>
            </w:r>
            <w:r w:rsidRPr="007841DB">
              <w:t xml:space="preserve"> </w:t>
            </w:r>
            <w:proofErr w:type="spellStart"/>
            <w:r>
              <w:t>гидролизатов</w:t>
            </w:r>
            <w:proofErr w:type="spellEnd"/>
            <w:r>
              <w:t xml:space="preserve"> эмбриональных тканей птиц</w:t>
            </w:r>
            <w:r w:rsidRPr="007841DB">
              <w:t xml:space="preserve"> метод</w:t>
            </w:r>
            <w:r>
              <w:t>ами</w:t>
            </w:r>
            <w:r w:rsidRPr="007841DB">
              <w:t xml:space="preserve"> </w:t>
            </w:r>
            <w:proofErr w:type="spellStart"/>
            <w:r>
              <w:t>спектрофотометрии</w:t>
            </w:r>
            <w:proofErr w:type="spellEnd"/>
            <w:r>
              <w:t xml:space="preserve">, </w:t>
            </w:r>
            <w:proofErr w:type="spellStart"/>
            <w:r>
              <w:t>флуориметрии</w:t>
            </w:r>
            <w:proofErr w:type="spellEnd"/>
            <w:r>
              <w:t>, ОФ-ВЭЖХ</w:t>
            </w:r>
          </w:p>
        </w:tc>
        <w:tc>
          <w:tcPr>
            <w:tcW w:w="3967" w:type="dxa"/>
          </w:tcPr>
          <w:p w:rsidR="00FB720E" w:rsidRPr="00F21200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>, по теме исследования подготовлена совместная научная статья, которая направлена для публикации в редакцию зарубежного журнала «</w:t>
            </w:r>
            <w:proofErr w:type="spellStart"/>
            <w:r w:rsidRPr="00207FC4">
              <w:t>Journal</w:t>
            </w:r>
            <w:proofErr w:type="spellEnd"/>
            <w:r w:rsidRPr="00207FC4">
              <w:t xml:space="preserve"> </w:t>
            </w:r>
            <w:proofErr w:type="spellStart"/>
            <w:r w:rsidRPr="00207FC4">
              <w:t>of</w:t>
            </w:r>
            <w:proofErr w:type="spellEnd"/>
            <w:r w:rsidRPr="00207FC4">
              <w:t xml:space="preserve"> </w:t>
            </w:r>
            <w:proofErr w:type="spellStart"/>
            <w:r w:rsidRPr="00207FC4">
              <w:t>Pharmaceutical</w:t>
            </w:r>
            <w:proofErr w:type="spellEnd"/>
            <w:r w:rsidRPr="00207FC4">
              <w:t xml:space="preserve"> </w:t>
            </w:r>
            <w:proofErr w:type="spellStart"/>
            <w:r w:rsidRPr="00207FC4">
              <w:t>Sciences</w:t>
            </w:r>
            <w:proofErr w:type="spellEnd"/>
            <w:r w:rsidRPr="00207FC4">
              <w:t xml:space="preserve"> </w:t>
            </w:r>
            <w:proofErr w:type="spellStart"/>
            <w:r w:rsidRPr="00207FC4">
              <w:t>and</w:t>
            </w:r>
            <w:proofErr w:type="spellEnd"/>
            <w:r w:rsidRPr="00207FC4">
              <w:t xml:space="preserve"> </w:t>
            </w:r>
            <w:proofErr w:type="spellStart"/>
            <w:r w:rsidRPr="00207FC4">
              <w:t>Research</w:t>
            </w:r>
            <w:proofErr w:type="spellEnd"/>
            <w:r>
              <w:t xml:space="preserve">» </w:t>
            </w:r>
            <w:r w:rsidRPr="00207FC4">
              <w:t>(</w:t>
            </w:r>
            <w:r>
              <w:t>Индия</w:t>
            </w:r>
            <w:r w:rsidRPr="00207FC4">
              <w:t>)</w:t>
            </w:r>
            <w:r>
              <w:t xml:space="preserve">, индексируемого </w:t>
            </w:r>
            <w:r>
              <w:rPr>
                <w:lang w:val="en-US"/>
              </w:rPr>
              <w:t>Scopus</w:t>
            </w:r>
            <w:r>
              <w:t xml:space="preserve">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ПНИЛ экспериментальной иммуноморфологии, иммунопатологии и </w:t>
            </w:r>
            <w:proofErr w:type="spellStart"/>
            <w:r>
              <w:t>иммунобиотехнологии</w:t>
            </w:r>
            <w:proofErr w:type="spellEnd"/>
            <w:r>
              <w:t xml:space="preserve"> ФГАОУ В</w:t>
            </w:r>
            <w:r w:rsidRPr="00501A9A">
              <w:t xml:space="preserve">О </w:t>
            </w:r>
            <w:r w:rsidRPr="00F21200">
              <w:t>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Д.А.,</w:t>
            </w:r>
          </w:p>
          <w:p w:rsidR="00FB720E" w:rsidRDefault="00FB720E" w:rsidP="00061E32">
            <w:pPr>
              <w:suppressAutoHyphens/>
              <w:ind w:right="-60"/>
              <w:jc w:val="center"/>
            </w:pPr>
            <w:proofErr w:type="spellStart"/>
            <w:r>
              <w:t>Ульшина</w:t>
            </w:r>
            <w:proofErr w:type="spellEnd"/>
            <w:r>
              <w:t xml:space="preserve"> Д.В.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 xml:space="preserve">Февраль – март </w:t>
            </w:r>
          </w:p>
        </w:tc>
      </w:tr>
      <w:tr w:rsidR="00FB720E" w:rsidRPr="00F55C41" w:rsidTr="00061E32">
        <w:tc>
          <w:tcPr>
            <w:tcW w:w="644" w:type="dxa"/>
          </w:tcPr>
          <w:p w:rsidR="00FB720E" w:rsidRPr="00BD15CA" w:rsidRDefault="00FB720E" w:rsidP="00061E32">
            <w:pPr>
              <w:suppressAutoHyphens/>
              <w:ind w:right="-60"/>
              <w:jc w:val="center"/>
            </w:pPr>
            <w:r>
              <w:rPr>
                <w:lang w:val="en-US"/>
              </w:rPr>
              <w:t>31</w:t>
            </w:r>
            <w:r>
              <w:t>.</w:t>
            </w:r>
          </w:p>
        </w:tc>
        <w:tc>
          <w:tcPr>
            <w:tcW w:w="4567" w:type="dxa"/>
          </w:tcPr>
          <w:p w:rsidR="00FB720E" w:rsidRPr="007841DB" w:rsidRDefault="00FB720E" w:rsidP="00061E32">
            <w:pPr>
              <w:suppressAutoHyphens/>
              <w:ind w:right="-60"/>
            </w:pPr>
            <w:r>
              <w:t xml:space="preserve">Исследование влияние способа сушки на пищевые свойства и </w:t>
            </w:r>
            <w:proofErr w:type="spellStart"/>
            <w:r>
              <w:t>гиполипидемический</w:t>
            </w:r>
            <w:proofErr w:type="spellEnd"/>
            <w:r>
              <w:t xml:space="preserve"> потенциал </w:t>
            </w:r>
            <w:proofErr w:type="spellStart"/>
            <w:r>
              <w:t>вешенки</w:t>
            </w:r>
            <w:proofErr w:type="spellEnd"/>
            <w:r>
              <w:t xml:space="preserve"> (</w:t>
            </w:r>
            <w:proofErr w:type="spellStart"/>
            <w:r w:rsidRPr="00BD15CA">
              <w:rPr>
                <w:i/>
              </w:rPr>
              <w:t>Pleurotus</w:t>
            </w:r>
            <w:proofErr w:type="spellEnd"/>
            <w:r w:rsidRPr="00BD15CA">
              <w:rPr>
                <w:i/>
              </w:rPr>
              <w:t xml:space="preserve"> </w:t>
            </w:r>
            <w:proofErr w:type="spellStart"/>
            <w:r w:rsidRPr="00BD15CA">
              <w:rPr>
                <w:i/>
              </w:rPr>
              <w:t>ostreatus</w:t>
            </w:r>
            <w:proofErr w:type="spellEnd"/>
            <w:r>
              <w:t>)</w:t>
            </w:r>
          </w:p>
        </w:tc>
        <w:tc>
          <w:tcPr>
            <w:tcW w:w="3967" w:type="dxa"/>
          </w:tcPr>
          <w:p w:rsidR="00FB720E" w:rsidRDefault="00FB720E" w:rsidP="00061E32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>, по теме исследования опубликована совместная научная статья в журнале «Вопросы питания» (т</w:t>
            </w:r>
            <w:r w:rsidRPr="00175B3D">
              <w:t>ом 87, № 2, 2018</w:t>
            </w:r>
            <w:r>
              <w:t xml:space="preserve">, с. 34-45), индексируемом </w:t>
            </w:r>
            <w:r>
              <w:rPr>
                <w:lang w:val="en-US"/>
              </w:rPr>
              <w:t>Scopus</w:t>
            </w:r>
            <w:r>
              <w:t xml:space="preserve">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ПНИЛ экспериментальной иммуноморфологии, иммунопатологии и </w:t>
            </w:r>
            <w:proofErr w:type="spellStart"/>
            <w:r>
              <w:t>иммунобиотехнологии</w:t>
            </w:r>
            <w:proofErr w:type="spellEnd"/>
            <w:r>
              <w:t xml:space="preserve"> ФГАОУ В</w:t>
            </w:r>
            <w:r w:rsidRPr="00501A9A">
              <w:t xml:space="preserve">О </w:t>
            </w:r>
            <w:r w:rsidRPr="00F21200">
              <w:t>СКФУ</w:t>
            </w:r>
            <w:r>
              <w:t>).</w:t>
            </w:r>
          </w:p>
        </w:tc>
        <w:tc>
          <w:tcPr>
            <w:tcW w:w="3404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2770" w:type="dxa"/>
          </w:tcPr>
          <w:p w:rsidR="00FB720E" w:rsidRDefault="00FB720E" w:rsidP="00061E32">
            <w:pPr>
              <w:suppressAutoHyphens/>
              <w:ind w:right="-60"/>
              <w:jc w:val="center"/>
            </w:pPr>
            <w:r>
              <w:t xml:space="preserve">Январь – март </w:t>
            </w:r>
          </w:p>
        </w:tc>
      </w:tr>
    </w:tbl>
    <w:p w:rsidR="00FB720E" w:rsidRDefault="00FB720E"/>
    <w:sectPr w:rsidR="00FB72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6B" w:rsidRDefault="008F1A6B" w:rsidP="0007648A">
      <w:r>
        <w:separator/>
      </w:r>
    </w:p>
  </w:endnote>
  <w:endnote w:type="continuationSeparator" w:id="0">
    <w:p w:rsidR="008F1A6B" w:rsidRDefault="008F1A6B" w:rsidP="0007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875118"/>
      <w:docPartObj>
        <w:docPartGallery w:val="Page Numbers (Bottom of Page)"/>
        <w:docPartUnique/>
      </w:docPartObj>
    </w:sdtPr>
    <w:sdtContent>
      <w:p w:rsidR="0007648A" w:rsidRDefault="000764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7648A" w:rsidRDefault="00076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6B" w:rsidRDefault="008F1A6B" w:rsidP="0007648A">
      <w:r>
        <w:separator/>
      </w:r>
    </w:p>
  </w:footnote>
  <w:footnote w:type="continuationSeparator" w:id="0">
    <w:p w:rsidR="008F1A6B" w:rsidRDefault="008F1A6B" w:rsidP="0007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C"/>
    <w:rsid w:val="0007648A"/>
    <w:rsid w:val="005E5ADC"/>
    <w:rsid w:val="0073451D"/>
    <w:rsid w:val="008F1A6B"/>
    <w:rsid w:val="00BB2295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DC0"/>
  <w15:chartTrackingRefBased/>
  <w15:docId w15:val="{B9B6C1C7-C007-4B80-B0CF-D5EC43F1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6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2411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2019-01-17T13:01:00Z</dcterms:created>
  <dcterms:modified xsi:type="dcterms:W3CDTF">2019-01-17T13:05:00Z</dcterms:modified>
</cp:coreProperties>
</file>