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0D" w:rsidRPr="002E6D0D" w:rsidRDefault="002E6D0D" w:rsidP="002E6D0D">
      <w:pPr>
        <w:suppressAutoHyphens/>
        <w:ind w:right="-60"/>
        <w:jc w:val="center"/>
        <w:rPr>
          <w:rFonts w:ascii="Times New Roman" w:hAnsi="Times New Roman" w:cs="Times New Roman"/>
          <w:sz w:val="28"/>
          <w:szCs w:val="28"/>
        </w:rPr>
      </w:pPr>
      <w:r w:rsidRPr="002E6D0D">
        <w:rPr>
          <w:rFonts w:ascii="Times New Roman" w:hAnsi="Times New Roman" w:cs="Times New Roman"/>
          <w:b/>
          <w:sz w:val="28"/>
          <w:szCs w:val="28"/>
        </w:rPr>
        <w:t>Отчет о работе Референс-центра</w:t>
      </w:r>
      <w:r w:rsidRPr="002E6D0D">
        <w:rPr>
          <w:rFonts w:ascii="Times New Roman" w:hAnsi="Times New Roman" w:cs="Times New Roman"/>
          <w:sz w:val="28"/>
          <w:szCs w:val="28"/>
        </w:rPr>
        <w:t xml:space="preserve"> </w:t>
      </w:r>
      <w:r w:rsidRPr="002E6D0D">
        <w:rPr>
          <w:rFonts w:ascii="Times New Roman" w:hAnsi="Times New Roman" w:cs="Times New Roman"/>
          <w:b/>
          <w:sz w:val="28"/>
          <w:szCs w:val="28"/>
        </w:rPr>
        <w:t>по мониторингу за возбудителем сибирской язвы в 2018 г</w:t>
      </w:r>
      <w:r w:rsidR="0016261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489"/>
        <w:gridCol w:w="3936"/>
        <w:gridCol w:w="3919"/>
        <w:gridCol w:w="1907"/>
      </w:tblGrid>
      <w:tr w:rsidR="00F50B43" w:rsidRPr="002E6D0D" w:rsidTr="00F50B43">
        <w:trPr>
          <w:trHeight w:val="9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(указать: по плану или вне плана)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Полученные результаты (краткая аннотация)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Исполнители/соисполнители, ответственные за организацию мероприятия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(месяц)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Консультативно-методическая помощь по актуализации данных о стационарно неблагополучных по сибирской язве пунктам, сибиреязвенным захоронениям на территории РФ: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-УР по Ставропольскому краю,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Краснодарскому краю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Республике Крым,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Республике Северная Осетия-Алания,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Республике Дагестан,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Республике Калмыкия,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Астраханской области,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Белгородской области,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Ивановской области,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Курской области,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Липецкой области,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- УР по Смоленской области,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Тверской области,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- УР по Ярославской области,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Республике Алтай,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Ямало-Ненецкому автономному округу,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Омской области,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УР по Республике Бурятия,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Республике Башкортостан и др.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Собрана информация для последующего формирования кадастра стационарно неблагополучных по сибирской язве пунктов, базы данных сибиреязвенных захоронений на территории РФ.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Еременко Е.И.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Консультативно-методическая помощь по порядку обследования сибиреязвенных захоронений, установления/изменения их санитарно-защитных зон: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Республике Крым,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- ФКУЗ «Противочумная станция Республики Крым» Роспотребнадзора,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ФБУЗ «Центр гигиены и эпидемиологии в Челябинской области»,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УР по Приморскому краю.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Разъяснен порядок обследования сибиреязвенных захоронений, установления/изменения их санитарно-защитных зон для повышения эффективности надзора за сибиреязвенными почвенными очагами.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Консультативно-методическая помощь по отбору проб почвы для исследования на наличие возбудителя сибирской язвы на территории «моровых полей», порядку проведения изыскательских работ на неблагополучных по сибирской язве территориях ЯНАО: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АО «НИПИГАЗ» (Тюмень),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-Ямал»,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- ООО «Газпром проектирование»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(Саратовский ф-л),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АО «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Арктикгаз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» (Новый Уренгой).</w:t>
            </w:r>
          </w:p>
          <w:p w:rsidR="00F50B43" w:rsidRPr="002E6D0D" w:rsidRDefault="002D46C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Даны консультации по повышению эффективности надзора за сибиреязвенными почвенными очагами, профилактики сибирской язвы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Консультативно-методическая помощь по порядку обследования сибиреязвенных захоронений, сокращению их санитарно-защитных зон: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Исполнительный комитет Нижнекамского муниципального района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Исполнительный комитет Высокогорского муниципального района Республики Татарстан,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- Исполнительный комитет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Тетюшского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Татарстан,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 Компания «БИТ: Экология» (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Екатериннбург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Даны консультации по повышению эффективности надзора за сибиреязвенными почвенными очагами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Консультативно-методическая помощь ФКУЗ «Дагестанская противочумная станция» Роспотребнадзора по отбору проб клинического материала, материала от животных, из объектов окружающей среды и исследованию на наличие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возбудителя сибирской язвы.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Даны рекомендации по отбору проб и лабораторной диагностики сибирской язвы.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сибирской язвы: Рязанова А.Г.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Консультативно-методическая помощь ФБУЗ «Центр гигиены и эпидемиологии в Белгородской области» в связи с поствакцинальными осложнениям у работников ветеринарной  службы после плановой вакцинации против сибирской язвы.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Разъяснены правила вакцинации контингентов риска против сибирской язвы с целью предотвращения в дальнейшем поствакцинальных осложнений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сибирской язвы: Буравцева Н.П.,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Рязанова А.Г.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Консультативно-методическая помощь УР по Республике Тыва по вопросам организации противоэпидемических, противоэпизоотических, профилактических мероприятий в связи со вспышкой сибирской язвы в республике.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Дана консультация по вопросам организации противоэпидемических, противоэпизоотических, профилактических мероприятий в связи со вспышкой сибирской язвы в Республике Тыва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сибирской язвы: Рязанова А.Г.,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Консультативно-методическая помощь РГБЛПУ «Карачаево-Черкесская республиканская инфекционная больница и Центр по профилактике и борьбе со СПИДом» по отбор проб клинического материала.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Даны рекомендации по отбору проб и лабораторной диагностики сибирской язвы.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сибирской язвы: Рязанова А.Г.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Консультативно-методическая помощь ФБУЗ «Центр гигиены и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эпидемиологии в Карачаево-Черкесской Республике» по отбору проб из объектов окружающей среды.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Даны рекомендации по отбору проб и лабораторной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 сибирской язвы.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 сибирской язвы: Рязанова А.Г.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Заключены договоры о сотрудничестве с Управлениями Роспотребнадзора по субъектам РФ, ФБУЗ «Центр гигиены и эпидемиологии в субъектах РФ», противочумными станциями.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консультативно-методической и практической помощи органам и учреждениям Роспотребнадзора в исследовании материала на наличие возбудителя сибирской язвы, организации противоэпидемических и профилактических мероприятий в субъектах РФ.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Аксенова Л.Ю.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март-октябрь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панель контрольных образцов «ДНК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>Bacillus anthracis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» для проведения внешней оценки качества ПЦР-диагностических исследований на сибирскую язву. 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Проведена оценка качества ПЦ</w:t>
            </w:r>
            <w:proofErr w:type="gram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Центров индикации возбудителей инфекционных болезней I-II групп патогенности и обеспечения противоэпидемической готовности,  ФБУЗ «Центров гигиены и эпидемиологии» в субъектах  Северо-Кавказского, Южного,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Приволжского, Сибирского, Уральского федеральных округов, НИО Роспотребнадзора.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оценка качества ПЦР-диагностических исследований на сибирскую язву с предоставлением заключения о результатах с целью повыш</w:t>
            </w:r>
            <w:r w:rsidR="00A614C8">
              <w:rPr>
                <w:rFonts w:ascii="Times New Roman" w:hAnsi="Times New Roman" w:cs="Times New Roman"/>
                <w:sz w:val="28"/>
                <w:szCs w:val="28"/>
              </w:rPr>
              <w:t>ения качества лабораторной диаг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ностики сибирской язвы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март-октябрь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Разработаны формы представления информации по актуализации данных о стационарно неблагополучных по сибирской язве пунктам, сибиреязвенным захоронениям на территории РФ и направлены в УР по всем субъектам РФ.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Анализ представленных данных для последующего создания кадастра стационарно неблагополучных по сибирской язве пунктов в РФ с использованием ГИС, единой базы данных сибиреязвенных захоронений на территории РФ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сибирской язвы: Рязанова А.Г.,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Участие в совещании по обмену опытом при формировании и ведении ГИС-портала о состоянии санитарно-гигиенического благополучия населения субъектов РФ со специалистами ФБУН СЗНЦ гигиены и общественного здоровья Роспотребнадзора, г. Санкт-Петербург (Ставрополь, 08.06.2018).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Доклад «Опыт создания кадастров стационарно неблагополучных по сибирской язве пунктов и сибиреязвенных захоронений на территории Юга России»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сибирской язвы: Рязанова А.Г.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>n-line</w:t>
            </w:r>
            <w:proofErr w:type="spellEnd"/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рабочем совещании Проблемной комиссии Учёного совета Роспотребнадзора «Профилактика болезней, общих для человека и животных».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внедрения результатов научных исследований по проблемам инфекционных болезней, общих для человека и животных в практику в 2018 г.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плана внедрения на 2019 г.</w:t>
            </w:r>
          </w:p>
          <w:p w:rsidR="00F50B43" w:rsidRPr="002E6D0D" w:rsidRDefault="00F50B43" w:rsidP="00A614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Оценка предоставленной УР по субъектам РФ информации по актуализации данных о стационарно неблагополучных по сибирской язве пунктам, сибиреязвенным захоронениям на территории РФ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 сибирской язвы: Рязанова А.Г.,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Исследованы 4 пробы клинического материала (Республика Дагестан, Ботлихский район, с. </w:t>
            </w:r>
            <w:proofErr w:type="spellStart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proofErr w:type="spellEnd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на наличие возбудителя сибирской язвы, </w:t>
            </w:r>
            <w:proofErr w:type="gramStart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поступивших</w:t>
            </w:r>
            <w:proofErr w:type="gramEnd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ФКУЗ «Дагестанская противочумная станция» Роспотребнадзора.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Получены отрицательные результаты при исследовании проб бактериологическим, биологическим молекулярно-генетическим, иммунологическими (</w:t>
            </w:r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непрямой метод флуоресцирующих антител (</w:t>
            </w:r>
            <w:proofErr w:type="spellStart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нМФА</w:t>
            </w:r>
            <w:proofErr w:type="spellEnd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="00A614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ллерго</w:t>
            </w:r>
            <w:proofErr w:type="spellEnd"/>
            <w:r w:rsidR="00A614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диагностический тест с сибиреязвенным аллергеном </w:t>
            </w:r>
            <w:r w:rsidRPr="002E6D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in</w:t>
            </w:r>
            <w:r w:rsidRPr="002E6D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6D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vitro</w:t>
            </w:r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(8 исследований)</w:t>
            </w:r>
            <w:proofErr w:type="gramEnd"/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бруцеллёза: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Пономаренко Д.Г.,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Ракитина Е.Л.,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Костюченко М.В.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C8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Исследовано 12 проб: 6 - клинический материал, 5 - из объектов окружающей среды, 1 - материал животного происхождения (Республика Дагестан,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End"/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Гимры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gram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Временный</w:t>
            </w:r>
            <w:proofErr w:type="gram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) на наличие возбудителя сибирской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язвы, поступивших из ФКУЗ «Дагестанская противочумная станция» Роспотребнадзора.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исследовании проб материала методом ПЦР в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пунктате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и смыве с язвы больной, смыве с пакета, в котором хранилось мясо, смыве с ручки холодильника обнаружена ДНК возбудителя сибирской язвы;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сыворотке крови в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нМФА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обнаружены специфические антитела против возбудителя сибирской язвы;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получен положительный результат при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аллергодиагностическом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тесте с сибиреязвенным аллергеном </w:t>
            </w:r>
            <w:proofErr w:type="spellStart"/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>in</w:t>
            </w:r>
            <w:proofErr w:type="spellEnd"/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vitro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(31 исследование)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бруцеллёза: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Пономаренко Д.Г.,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Ракитина Е.Л.,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Костюченко М.В.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Исследовано 8 проб: 2 - клинический материал, 5 - из объектов окружающей среды, 1 - материал животного происхождения (Республика Дагестан, </w:t>
            </w:r>
            <w:proofErr w:type="spellStart"/>
            <w:r w:rsidR="00A614C8"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 w:rsidR="00A614C8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="00A614C8">
              <w:rPr>
                <w:rFonts w:ascii="Times New Roman" w:hAnsi="Times New Roman" w:cs="Times New Roman"/>
                <w:sz w:val="28"/>
                <w:szCs w:val="28"/>
              </w:rPr>
              <w:t>Шамиль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кала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) на наличие возбудителя сибирской язвы, поступивших из ФКУЗ «Дагестанская противочумная станция» Роспотребнадзора.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Получены отрицательные результаты при исследовании проб бактериологическим, биологическим молекулярно-генетическим методами, </w:t>
            </w:r>
            <w:proofErr w:type="spellStart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нМФА</w:t>
            </w:r>
            <w:proofErr w:type="spellEnd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(25 исследований)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Исследовано 2 пробы клинического (Республика Дагестан, г. Махачкала) на наличие возбудителя сибирской язвы, поступившего из ФКУЗ «Дагестанская противочумная станция» Роспотребнадзора.</w:t>
            </w:r>
          </w:p>
          <w:p w:rsidR="00F50B43" w:rsidRPr="002E6D0D" w:rsidRDefault="002D46C3" w:rsidP="00A614C8">
            <w:pPr>
              <w:suppressAutoHyphens/>
              <w:spacing w:after="0"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Получены отрицательные результаты при исследовании проб бактериологическим, биологическим молекулярно-генетическим методами (6 исследований)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Исследовано 18 проб: 4 -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клинический материал, 13 - из объектов окружающей среды, 1 - материал животного происхождения (Карачаево-Черкесская Республика, г. Черкесск) на наличие возбудителя сибирской язвы, поступивших из ФБУЗ «Центр гигиены и эпидемиологии в Карачаево-Черкесской Республике», РГБЛПУ «Карачаево-Черкесская республиканская инфекционная больница и Центр по профилактике и борьбе со СПИДом».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Получены отрицательные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при исследовании проб бактериологическим, биологическим молекулярно-генетическим, иммунологическими (</w:t>
            </w:r>
            <w:proofErr w:type="spellStart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нМФА</w:t>
            </w:r>
            <w:proofErr w:type="spellEnd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аллергодиагностический</w:t>
            </w:r>
            <w:proofErr w:type="spellEnd"/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 с сибиреязвенным аллергеном </w:t>
            </w:r>
            <w:r w:rsidRPr="002E6D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in</w:t>
            </w:r>
            <w:r w:rsidRPr="002E6D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6D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vitro</w:t>
            </w:r>
            <w:r w:rsidRPr="002E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(52 исследования)</w:t>
            </w:r>
            <w:proofErr w:type="gramEnd"/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Лаборатория сибирской язвы: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Чмеренко Д.К.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бруцеллёза с сектором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ИиП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ООИЗ: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Пономаренко Д.Г.,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Ракитина Е.Л.,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Костюченко М.В.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Исследовано 150 проб почвы территорий, прилегающих к сибиреязвенным захоронениям, сформированным в тундровой зоне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Ямальского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района Ямало-Ненецкого автономного округа в 2016 г. и направленных ФБУЗ «Центр гигиены и эпидемиологии в Ямало-Ненецком автономном округе».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Бактериологическим методом из одной пробы выделена культура возбудителя сибирской язвы. Проведена идентификация штамма по основным и дополнительным идентификационным тестам,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canSNP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-, MLVA31-типирование, филогенетический анализ (455 исследований). Результаты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генотипирования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свидетельствуют о полной идентичности генотипа выделенного штамма генотипу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штаммов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>B. anthracis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, изолированных из материала от людей и северных оленей на Ямале в 2016 году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Еременко Е.И.,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Чмеренко Д.К.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полногеномное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секвенирование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27 штаммов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anthracis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из коллекции ФКУЗ Ставропольский противочумный институт Роспотребнадзора.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базы данных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полногеномных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последовательностей штаммов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anthracis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последующего использования при эпидемиологическом расследовании вспышек сибирской язвы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биохимии: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Писаренко С.В.,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Ковалев Д.А.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сибирской язвы: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Аксенова Л.Ю.,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Еременко Е.И.,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Чмеренко Д.К.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масс-спектрометрическое исследование (MALDI TOF-MS) 21 штамма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anthracis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из коллекции ФКУЗ Ставропольский противочумный институт Роспотребнадзора.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базы масс-спектров штаммов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anthracis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последующего использования при эпидемиологическом расследовании вспышек сибирской язвы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биохимии: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Ковалев Д.А.,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Ульшина Д.В.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сибирской язвы: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Аксенова Л.Ю.,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Е.И.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Проведена окончательная идентификация 4 штаммов, изолированных в процессе вспышки сибирской язвы в Республике Тыва в июле-августе 2018 года (3 из материала от животных, 1 - из почвы), направленных ФКУЗ «Тувинская противочумная станция» Роспотребнадзора.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проведённых идентификационных исследований свидетельствуют о принадлежности штаммов №№ 1, 2, 3, выделенных  из материала от животных, к виду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>Bacillus anthracis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. Штамм № 4, выделенный из почвы, не является штаммом </w:t>
            </w:r>
            <w:r w:rsidRPr="002E6D0D">
              <w:rPr>
                <w:rFonts w:ascii="Times New Roman" w:hAnsi="Times New Roman" w:cs="Times New Roman"/>
                <w:i/>
                <w:sz w:val="28"/>
                <w:szCs w:val="28"/>
              </w:rPr>
              <w:t>B. anthracis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Проведена идентификация штаммов по основным и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дополнительным идентификационным тестам,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canSNP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-, MLVA31-типирование,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полногеномное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секвенированние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, филогенетический анализ (30 исследований)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 Т.М.,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Буравцева Н.П.,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Еременко Е.И.,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Чмеренко Д.К.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биохимии: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Ковалев Д.А.,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Писаренко С.В.,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И.В.,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природно-очаговых инфекций: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Волынкина А.С.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об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эпизоотолого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-эпидемиологической ситуации по сибирской язве на территории РФ, странах ближнего и дальнего зарубежья для планирования  профилактических (противоэпидемических) мероприятий по сибирской язве органами и учреждениями Роспотребнадзора в субъектах РФ.</w:t>
            </w:r>
          </w:p>
          <w:p w:rsidR="00F50B43" w:rsidRPr="002E6D0D" w:rsidRDefault="00F50B43" w:rsidP="00A614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hd w:val="clear" w:color="auto" w:fill="FFFFFF"/>
              <w:spacing w:line="240" w:lineRule="auto"/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 ФС Роспотребнадзора «Об эпизоотологической и эпидемиологической и обстановке по сибирской язве в 2017 году и прогнозе на 2018 год» (№ 01/1515-2018-32 от 06.02.2018)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Еременко Е.И.,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Буравцева Н.П.,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</w:t>
            </w:r>
          </w:p>
          <w:p w:rsidR="00F50B43" w:rsidRPr="002E6D0D" w:rsidRDefault="00F50B43" w:rsidP="00A61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специалистов учреждений Роспотребнадзора субъектов РФ о ситуации по сибирской язве.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Подготовлена и опубликована аналитическая статья «Эпидемиологическая и эпизоотологическая обстановка по сибирской язве в 2017 году, прогноз на 2018 год»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сибирской язвы: 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Еременко Е.И.,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Буравцева Н.П.,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Л.Ю., 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Головинская Т.М.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базы данных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референсные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масс-спектров штаммов возбудителя сибирской язвы в среде программы MALDI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BioTyper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База данных «База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референсных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масс-спектров штаммов возбудителя сибирской язвы в среде программы MALDI </w:t>
            </w: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BioTyper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(свидетельство гос. рег. № 2018620767 от 06.08.2018)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Ульшина Д.В.,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Ковалев Д.А.,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Кузнецова И.В.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Рязанова А.Г.,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Еременко Е.И.,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Аксенова А.Ю.,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Семенова О.В.,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Сирица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Шапаков</w:t>
            </w:r>
            <w:proofErr w:type="spellEnd"/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Куличенко А.Н.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F50B43" w:rsidRPr="002E6D0D" w:rsidTr="00F50B43">
        <w:trPr>
          <w:trHeight w:val="34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подготовки специалистов Референс-центра.</w:t>
            </w:r>
          </w:p>
          <w:p w:rsidR="00F50B43" w:rsidRPr="002E6D0D" w:rsidRDefault="00F50B43" w:rsidP="00A614C8">
            <w:pPr>
              <w:suppressAutoHyphens/>
              <w:spacing w:after="0"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Обучены: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1 сотрудник Референс-центра на курсах первичной специализации по программе «Бактериология»;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2 сотрудника Референс-центра на курсах повышения квалификации по программе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«Лабораторная диагностика»;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2 сотрудника Референс-центра </w:t>
            </w:r>
          </w:p>
          <w:p w:rsidR="00F50B43" w:rsidRPr="002E6D0D" w:rsidRDefault="00F50B43" w:rsidP="00A614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6D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семинаре-</w:t>
            </w:r>
            <w:proofErr w:type="spellStart"/>
            <w:r w:rsidRPr="002E6D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вебинаре</w:t>
            </w:r>
            <w:proofErr w:type="spellEnd"/>
            <w:r w:rsidRPr="002E6D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«Порядок экспертизы, обследования (расследования) и оценки в очаге инфекционных и паразитарных болезней» (ФБУЗ </w:t>
            </w:r>
            <w:proofErr w:type="spellStart"/>
            <w:r w:rsidRPr="002E6D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ФЦГиЭ</w:t>
            </w:r>
            <w:proofErr w:type="spellEnd"/>
            <w:r w:rsidRPr="002E6D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Роспотребнадзора)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Лаборатория подготовки специалистов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январь-апрель 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C8" w:rsidRDefault="00A614C8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C8" w:rsidRPr="002E6D0D" w:rsidRDefault="00A614C8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50B43" w:rsidRPr="002E6D0D" w:rsidRDefault="00F50B43" w:rsidP="00A614C8">
            <w:pPr>
              <w:suppressAutoHyphens/>
              <w:spacing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D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</w:tr>
    </w:tbl>
    <w:p w:rsidR="00F50B43" w:rsidRPr="002E6D0D" w:rsidRDefault="00F50B43" w:rsidP="002D4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0B43" w:rsidRPr="002E6D0D" w:rsidSect="00F50B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67C5F"/>
    <w:multiLevelType w:val="hybridMultilevel"/>
    <w:tmpl w:val="0FF6CC8A"/>
    <w:lvl w:ilvl="0" w:tplc="7F1269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08"/>
    <w:rsid w:val="00162618"/>
    <w:rsid w:val="002D46C3"/>
    <w:rsid w:val="002E6D0D"/>
    <w:rsid w:val="004E033A"/>
    <w:rsid w:val="005605C8"/>
    <w:rsid w:val="008D292B"/>
    <w:rsid w:val="00904808"/>
    <w:rsid w:val="009155BC"/>
    <w:rsid w:val="00A614C8"/>
    <w:rsid w:val="00C7372E"/>
    <w:rsid w:val="00F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3A"/>
  </w:style>
  <w:style w:type="paragraph" w:styleId="1">
    <w:name w:val="heading 1"/>
    <w:basedOn w:val="a"/>
    <w:link w:val="10"/>
    <w:uiPriority w:val="9"/>
    <w:qFormat/>
    <w:rsid w:val="004E0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03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E0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3A"/>
  </w:style>
  <w:style w:type="paragraph" w:styleId="1">
    <w:name w:val="heading 1"/>
    <w:basedOn w:val="a"/>
    <w:link w:val="10"/>
    <w:uiPriority w:val="9"/>
    <w:qFormat/>
    <w:rsid w:val="004E0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03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E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Будыка</dc:creator>
  <cp:keywords/>
  <dc:description/>
  <cp:lastModifiedBy>Учёный секретарь</cp:lastModifiedBy>
  <cp:revision>7</cp:revision>
  <dcterms:created xsi:type="dcterms:W3CDTF">2019-01-31T06:32:00Z</dcterms:created>
  <dcterms:modified xsi:type="dcterms:W3CDTF">2019-02-01T13:38:00Z</dcterms:modified>
</cp:coreProperties>
</file>