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Y="-1033"/>
        <w:tblW w:w="14786" w:type="dxa"/>
        <w:tblLayout w:type="fixed"/>
        <w:tblLook w:val="04A0" w:firstRow="1" w:lastRow="0" w:firstColumn="1" w:lastColumn="0" w:noHBand="0" w:noVBand="1"/>
      </w:tblPr>
      <w:tblGrid>
        <w:gridCol w:w="560"/>
        <w:gridCol w:w="2100"/>
        <w:gridCol w:w="3685"/>
        <w:gridCol w:w="5103"/>
        <w:gridCol w:w="1843"/>
        <w:gridCol w:w="1418"/>
        <w:gridCol w:w="77"/>
      </w:tblGrid>
      <w:tr w:rsidR="00D16178" w:rsidRPr="00475DDF" w:rsidTr="002D2082">
        <w:trPr>
          <w:gridAfter w:val="1"/>
          <w:wAfter w:w="77" w:type="dxa"/>
        </w:trPr>
        <w:tc>
          <w:tcPr>
            <w:tcW w:w="560" w:type="dxa"/>
            <w:tcBorders>
              <w:top w:val="nil"/>
              <w:left w:val="nil"/>
              <w:bottom w:val="single" w:sz="4" w:space="0" w:color="auto"/>
              <w:right w:val="nil"/>
            </w:tcBorders>
          </w:tcPr>
          <w:p w:rsidR="00D16178" w:rsidRPr="00475DDF" w:rsidRDefault="00D16178" w:rsidP="00B46EF7">
            <w:pPr>
              <w:jc w:val="center"/>
              <w:rPr>
                <w:rFonts w:ascii="Times New Roman" w:hAnsi="Times New Roman" w:cs="Times New Roman"/>
                <w:b/>
                <w:sz w:val="24"/>
                <w:szCs w:val="24"/>
              </w:rPr>
            </w:pPr>
            <w:bookmarkStart w:id="0" w:name="_GoBack"/>
            <w:bookmarkEnd w:id="0"/>
          </w:p>
        </w:tc>
        <w:tc>
          <w:tcPr>
            <w:tcW w:w="14149" w:type="dxa"/>
            <w:gridSpan w:val="5"/>
            <w:tcBorders>
              <w:top w:val="nil"/>
              <w:left w:val="nil"/>
              <w:bottom w:val="single" w:sz="4" w:space="0" w:color="auto"/>
              <w:right w:val="nil"/>
            </w:tcBorders>
          </w:tcPr>
          <w:p w:rsidR="00D16178" w:rsidRPr="00672595" w:rsidRDefault="00D16178" w:rsidP="00672595">
            <w:pPr>
              <w:spacing w:line="276" w:lineRule="auto"/>
              <w:jc w:val="center"/>
              <w:rPr>
                <w:rFonts w:ascii="Times New Roman" w:hAnsi="Times New Roman" w:cs="Times New Roman"/>
                <w:b/>
                <w:sz w:val="28"/>
                <w:szCs w:val="28"/>
              </w:rPr>
            </w:pPr>
            <w:r w:rsidRPr="00672595">
              <w:rPr>
                <w:rFonts w:ascii="Times New Roman" w:hAnsi="Times New Roman" w:cs="Times New Roman"/>
                <w:b/>
                <w:sz w:val="28"/>
                <w:szCs w:val="28"/>
              </w:rPr>
              <w:t xml:space="preserve">План  </w:t>
            </w:r>
          </w:p>
          <w:p w:rsidR="00672595" w:rsidRDefault="00D16178" w:rsidP="00672595">
            <w:pPr>
              <w:spacing w:line="276" w:lineRule="auto"/>
              <w:jc w:val="center"/>
              <w:rPr>
                <w:rFonts w:ascii="Times New Roman" w:hAnsi="Times New Roman" w:cs="Times New Roman"/>
                <w:b/>
                <w:sz w:val="28"/>
                <w:szCs w:val="28"/>
              </w:rPr>
            </w:pPr>
            <w:r w:rsidRPr="00672595">
              <w:rPr>
                <w:rFonts w:ascii="Times New Roman" w:hAnsi="Times New Roman" w:cs="Times New Roman"/>
                <w:b/>
                <w:sz w:val="28"/>
                <w:szCs w:val="28"/>
              </w:rPr>
              <w:t xml:space="preserve">основных организационных мероприятий Ставропольского отделения </w:t>
            </w:r>
          </w:p>
          <w:p w:rsidR="00672595" w:rsidRDefault="00D16178" w:rsidP="00672595">
            <w:pPr>
              <w:spacing w:line="276" w:lineRule="auto"/>
              <w:jc w:val="center"/>
              <w:rPr>
                <w:rFonts w:ascii="Times New Roman" w:hAnsi="Times New Roman" w:cs="Times New Roman"/>
                <w:b/>
                <w:sz w:val="28"/>
                <w:szCs w:val="28"/>
              </w:rPr>
            </w:pPr>
            <w:r w:rsidRPr="00672595">
              <w:rPr>
                <w:rFonts w:ascii="Times New Roman" w:hAnsi="Times New Roman" w:cs="Times New Roman"/>
                <w:b/>
                <w:sz w:val="28"/>
                <w:szCs w:val="28"/>
              </w:rPr>
              <w:t>Всероссийского научно-практического общества эпидемиологов, микро</w:t>
            </w:r>
            <w:r w:rsidR="0057301F" w:rsidRPr="00672595">
              <w:rPr>
                <w:rFonts w:ascii="Times New Roman" w:hAnsi="Times New Roman" w:cs="Times New Roman"/>
                <w:b/>
                <w:sz w:val="28"/>
                <w:szCs w:val="28"/>
              </w:rPr>
              <w:t xml:space="preserve">биологов и паразитологов </w:t>
            </w:r>
          </w:p>
          <w:p w:rsidR="00D16178" w:rsidRPr="00475DDF" w:rsidRDefault="0057301F" w:rsidP="00672595">
            <w:pPr>
              <w:spacing w:line="276" w:lineRule="auto"/>
              <w:jc w:val="center"/>
              <w:rPr>
                <w:rFonts w:ascii="Times New Roman" w:hAnsi="Times New Roman" w:cs="Times New Roman"/>
                <w:b/>
                <w:sz w:val="24"/>
                <w:szCs w:val="24"/>
              </w:rPr>
            </w:pPr>
            <w:r w:rsidRPr="00672595">
              <w:rPr>
                <w:rFonts w:ascii="Times New Roman" w:hAnsi="Times New Roman" w:cs="Times New Roman"/>
                <w:b/>
                <w:sz w:val="28"/>
                <w:szCs w:val="28"/>
              </w:rPr>
              <w:t>на 2020</w:t>
            </w:r>
            <w:r w:rsidR="00D16178" w:rsidRPr="00672595">
              <w:rPr>
                <w:rFonts w:ascii="Times New Roman" w:hAnsi="Times New Roman" w:cs="Times New Roman"/>
                <w:b/>
                <w:sz w:val="28"/>
                <w:szCs w:val="28"/>
              </w:rPr>
              <w:t xml:space="preserve"> год</w:t>
            </w:r>
          </w:p>
        </w:tc>
      </w:tr>
      <w:tr w:rsidR="00462E35" w:rsidRPr="00475DDF" w:rsidTr="002D2082">
        <w:tc>
          <w:tcPr>
            <w:tcW w:w="560" w:type="dxa"/>
            <w:tcBorders>
              <w:top w:val="single" w:sz="4" w:space="0" w:color="auto"/>
            </w:tcBorders>
          </w:tcPr>
          <w:p w:rsidR="00462E35" w:rsidRPr="00475DDF" w:rsidRDefault="00462E35" w:rsidP="00B46EF7">
            <w:pPr>
              <w:jc w:val="center"/>
              <w:rPr>
                <w:rFonts w:ascii="Times New Roman" w:hAnsi="Times New Roman" w:cs="Times New Roman"/>
                <w:b/>
                <w:sz w:val="24"/>
                <w:szCs w:val="24"/>
              </w:rPr>
            </w:pPr>
            <w:r w:rsidRPr="00475DDF">
              <w:rPr>
                <w:rFonts w:ascii="Times New Roman" w:hAnsi="Times New Roman" w:cs="Times New Roman"/>
                <w:b/>
                <w:sz w:val="24"/>
                <w:szCs w:val="24"/>
              </w:rPr>
              <w:t>№ п/п</w:t>
            </w:r>
          </w:p>
        </w:tc>
        <w:tc>
          <w:tcPr>
            <w:tcW w:w="2100" w:type="dxa"/>
            <w:tcBorders>
              <w:top w:val="single" w:sz="4" w:space="0" w:color="auto"/>
            </w:tcBorders>
          </w:tcPr>
          <w:p w:rsidR="00462E35" w:rsidRPr="00475DDF" w:rsidRDefault="00462E35" w:rsidP="00B46EF7">
            <w:pPr>
              <w:jc w:val="center"/>
              <w:rPr>
                <w:rFonts w:ascii="Times New Roman" w:hAnsi="Times New Roman" w:cs="Times New Roman"/>
                <w:b/>
                <w:sz w:val="24"/>
                <w:szCs w:val="24"/>
              </w:rPr>
            </w:pPr>
            <w:r w:rsidRPr="00475DDF">
              <w:rPr>
                <w:rFonts w:ascii="Times New Roman" w:hAnsi="Times New Roman" w:cs="Times New Roman"/>
                <w:b/>
                <w:sz w:val="24"/>
                <w:szCs w:val="24"/>
              </w:rPr>
              <w:t>Отделение</w:t>
            </w:r>
          </w:p>
        </w:tc>
        <w:tc>
          <w:tcPr>
            <w:tcW w:w="3685" w:type="dxa"/>
            <w:tcBorders>
              <w:top w:val="single" w:sz="4" w:space="0" w:color="auto"/>
            </w:tcBorders>
          </w:tcPr>
          <w:p w:rsidR="00462E35" w:rsidRPr="00475DDF" w:rsidRDefault="00462E35" w:rsidP="00B46EF7">
            <w:pPr>
              <w:jc w:val="center"/>
              <w:rPr>
                <w:rFonts w:ascii="Times New Roman" w:hAnsi="Times New Roman" w:cs="Times New Roman"/>
                <w:b/>
                <w:sz w:val="24"/>
                <w:szCs w:val="24"/>
              </w:rPr>
            </w:pPr>
            <w:r w:rsidRPr="00475DDF">
              <w:rPr>
                <w:rFonts w:ascii="Times New Roman" w:hAnsi="Times New Roman" w:cs="Times New Roman"/>
                <w:b/>
                <w:sz w:val="24"/>
                <w:szCs w:val="24"/>
              </w:rPr>
              <w:t>Название мероприятия</w:t>
            </w:r>
          </w:p>
        </w:tc>
        <w:tc>
          <w:tcPr>
            <w:tcW w:w="5103" w:type="dxa"/>
            <w:tcBorders>
              <w:top w:val="single" w:sz="4" w:space="0" w:color="auto"/>
            </w:tcBorders>
          </w:tcPr>
          <w:p w:rsidR="00462E35" w:rsidRPr="00475DDF" w:rsidRDefault="00462E35" w:rsidP="00B46EF7">
            <w:pPr>
              <w:jc w:val="center"/>
              <w:rPr>
                <w:rFonts w:ascii="Times New Roman" w:hAnsi="Times New Roman" w:cs="Times New Roman"/>
                <w:b/>
                <w:sz w:val="24"/>
                <w:szCs w:val="24"/>
              </w:rPr>
            </w:pPr>
            <w:r w:rsidRPr="00475DDF">
              <w:rPr>
                <w:rFonts w:ascii="Times New Roman" w:hAnsi="Times New Roman" w:cs="Times New Roman"/>
                <w:b/>
                <w:sz w:val="24"/>
                <w:szCs w:val="24"/>
              </w:rPr>
              <w:t xml:space="preserve">Обсуждаемые  вопросы (или программы при наличии, или </w:t>
            </w:r>
            <w:r w:rsidR="008D3FF7" w:rsidRPr="00475DDF">
              <w:rPr>
                <w:rFonts w:ascii="Times New Roman" w:hAnsi="Times New Roman" w:cs="Times New Roman"/>
                <w:b/>
                <w:sz w:val="24"/>
                <w:szCs w:val="24"/>
              </w:rPr>
              <w:t>эл. варианта</w:t>
            </w:r>
            <w:r w:rsidRPr="00475DDF">
              <w:rPr>
                <w:rFonts w:ascii="Times New Roman" w:hAnsi="Times New Roman" w:cs="Times New Roman"/>
                <w:b/>
                <w:sz w:val="24"/>
                <w:szCs w:val="24"/>
              </w:rPr>
              <w:t>)</w:t>
            </w:r>
          </w:p>
        </w:tc>
        <w:tc>
          <w:tcPr>
            <w:tcW w:w="1843" w:type="dxa"/>
            <w:tcBorders>
              <w:top w:val="single" w:sz="4" w:space="0" w:color="auto"/>
            </w:tcBorders>
          </w:tcPr>
          <w:p w:rsidR="00462E35" w:rsidRPr="00475DDF" w:rsidRDefault="00462E35" w:rsidP="00B46EF7">
            <w:pPr>
              <w:jc w:val="center"/>
              <w:rPr>
                <w:rFonts w:ascii="Times New Roman" w:hAnsi="Times New Roman" w:cs="Times New Roman"/>
                <w:b/>
                <w:sz w:val="24"/>
                <w:szCs w:val="24"/>
              </w:rPr>
            </w:pPr>
            <w:r w:rsidRPr="00475DDF">
              <w:rPr>
                <w:rFonts w:ascii="Times New Roman" w:hAnsi="Times New Roman" w:cs="Times New Roman"/>
                <w:b/>
                <w:sz w:val="24"/>
                <w:szCs w:val="24"/>
              </w:rPr>
              <w:t>Дата проведения</w:t>
            </w:r>
          </w:p>
        </w:tc>
        <w:tc>
          <w:tcPr>
            <w:tcW w:w="1495" w:type="dxa"/>
            <w:gridSpan w:val="2"/>
            <w:tcBorders>
              <w:top w:val="single" w:sz="4" w:space="0" w:color="auto"/>
            </w:tcBorders>
          </w:tcPr>
          <w:p w:rsidR="00462E35" w:rsidRPr="00475DDF" w:rsidRDefault="00462E35" w:rsidP="00B46EF7">
            <w:pPr>
              <w:jc w:val="center"/>
              <w:rPr>
                <w:rFonts w:ascii="Times New Roman" w:hAnsi="Times New Roman" w:cs="Times New Roman"/>
                <w:b/>
                <w:sz w:val="24"/>
                <w:szCs w:val="24"/>
              </w:rPr>
            </w:pPr>
            <w:r w:rsidRPr="00475DDF">
              <w:rPr>
                <w:rFonts w:ascii="Times New Roman" w:hAnsi="Times New Roman" w:cs="Times New Roman"/>
                <w:b/>
                <w:sz w:val="24"/>
                <w:szCs w:val="24"/>
              </w:rPr>
              <w:t>Город</w:t>
            </w:r>
          </w:p>
        </w:tc>
      </w:tr>
      <w:tr w:rsidR="00462E35" w:rsidRPr="00475DDF" w:rsidTr="002D2082">
        <w:tc>
          <w:tcPr>
            <w:tcW w:w="560" w:type="dxa"/>
          </w:tcPr>
          <w:p w:rsidR="00462E35" w:rsidRPr="00475DDF" w:rsidRDefault="00462E35" w:rsidP="00B46EF7">
            <w:pPr>
              <w:jc w:val="center"/>
              <w:rPr>
                <w:rFonts w:ascii="Times New Roman" w:hAnsi="Times New Roman" w:cs="Times New Roman"/>
                <w:sz w:val="24"/>
                <w:szCs w:val="24"/>
              </w:rPr>
            </w:pPr>
            <w:r w:rsidRPr="00475DDF">
              <w:rPr>
                <w:rFonts w:ascii="Times New Roman" w:hAnsi="Times New Roman" w:cs="Times New Roman"/>
                <w:sz w:val="24"/>
                <w:szCs w:val="24"/>
              </w:rPr>
              <w:t>1</w:t>
            </w:r>
          </w:p>
        </w:tc>
        <w:tc>
          <w:tcPr>
            <w:tcW w:w="2100" w:type="dxa"/>
          </w:tcPr>
          <w:p w:rsidR="00462E35" w:rsidRPr="00475DDF" w:rsidRDefault="00462E35" w:rsidP="00B46EF7">
            <w:pPr>
              <w:jc w:val="center"/>
              <w:rPr>
                <w:rFonts w:ascii="Times New Roman" w:hAnsi="Times New Roman" w:cs="Times New Roman"/>
                <w:sz w:val="24"/>
                <w:szCs w:val="24"/>
              </w:rPr>
            </w:pPr>
            <w:r w:rsidRPr="00475DDF">
              <w:rPr>
                <w:rFonts w:ascii="Times New Roman" w:hAnsi="Times New Roman" w:cs="Times New Roman"/>
                <w:sz w:val="24"/>
                <w:szCs w:val="24"/>
              </w:rPr>
              <w:t>2</w:t>
            </w:r>
          </w:p>
        </w:tc>
        <w:tc>
          <w:tcPr>
            <w:tcW w:w="3685" w:type="dxa"/>
          </w:tcPr>
          <w:p w:rsidR="00462E35" w:rsidRPr="00475DDF" w:rsidRDefault="00462E35" w:rsidP="00B46EF7">
            <w:pPr>
              <w:jc w:val="center"/>
              <w:rPr>
                <w:rFonts w:ascii="Times New Roman" w:hAnsi="Times New Roman" w:cs="Times New Roman"/>
                <w:sz w:val="24"/>
                <w:szCs w:val="24"/>
              </w:rPr>
            </w:pPr>
            <w:r w:rsidRPr="00475DDF">
              <w:rPr>
                <w:rFonts w:ascii="Times New Roman" w:hAnsi="Times New Roman" w:cs="Times New Roman"/>
                <w:sz w:val="24"/>
                <w:szCs w:val="24"/>
              </w:rPr>
              <w:t>3</w:t>
            </w:r>
          </w:p>
        </w:tc>
        <w:tc>
          <w:tcPr>
            <w:tcW w:w="5103" w:type="dxa"/>
          </w:tcPr>
          <w:p w:rsidR="00462E35" w:rsidRPr="00475DDF" w:rsidRDefault="00462E35" w:rsidP="00B46EF7">
            <w:pPr>
              <w:jc w:val="center"/>
              <w:rPr>
                <w:rFonts w:ascii="Times New Roman" w:hAnsi="Times New Roman" w:cs="Times New Roman"/>
                <w:sz w:val="24"/>
                <w:szCs w:val="24"/>
              </w:rPr>
            </w:pPr>
            <w:r w:rsidRPr="00475DDF">
              <w:rPr>
                <w:rFonts w:ascii="Times New Roman" w:hAnsi="Times New Roman" w:cs="Times New Roman"/>
                <w:sz w:val="24"/>
                <w:szCs w:val="24"/>
              </w:rPr>
              <w:t>4</w:t>
            </w:r>
          </w:p>
        </w:tc>
        <w:tc>
          <w:tcPr>
            <w:tcW w:w="1843" w:type="dxa"/>
          </w:tcPr>
          <w:p w:rsidR="00462E35" w:rsidRPr="00475DDF" w:rsidRDefault="00462E35" w:rsidP="00B46EF7">
            <w:pPr>
              <w:jc w:val="center"/>
              <w:rPr>
                <w:rFonts w:ascii="Times New Roman" w:hAnsi="Times New Roman" w:cs="Times New Roman"/>
                <w:sz w:val="24"/>
                <w:szCs w:val="24"/>
              </w:rPr>
            </w:pPr>
            <w:r w:rsidRPr="00475DDF">
              <w:rPr>
                <w:rFonts w:ascii="Times New Roman" w:hAnsi="Times New Roman" w:cs="Times New Roman"/>
                <w:sz w:val="24"/>
                <w:szCs w:val="24"/>
              </w:rPr>
              <w:t>5</w:t>
            </w:r>
          </w:p>
        </w:tc>
        <w:tc>
          <w:tcPr>
            <w:tcW w:w="1495" w:type="dxa"/>
            <w:gridSpan w:val="2"/>
          </w:tcPr>
          <w:p w:rsidR="00462E35" w:rsidRPr="00475DDF" w:rsidRDefault="00462E35" w:rsidP="00B46EF7">
            <w:pPr>
              <w:jc w:val="center"/>
              <w:rPr>
                <w:rFonts w:ascii="Times New Roman" w:hAnsi="Times New Roman" w:cs="Times New Roman"/>
                <w:sz w:val="24"/>
                <w:szCs w:val="24"/>
              </w:rPr>
            </w:pPr>
            <w:r w:rsidRPr="00475DDF">
              <w:rPr>
                <w:rFonts w:ascii="Times New Roman" w:hAnsi="Times New Roman" w:cs="Times New Roman"/>
                <w:sz w:val="24"/>
                <w:szCs w:val="24"/>
              </w:rPr>
              <w:t>6</w:t>
            </w:r>
          </w:p>
        </w:tc>
      </w:tr>
      <w:tr w:rsidR="00D575FD" w:rsidRPr="00475DDF" w:rsidTr="002D2082">
        <w:tc>
          <w:tcPr>
            <w:tcW w:w="560" w:type="dxa"/>
          </w:tcPr>
          <w:p w:rsidR="00D575FD" w:rsidRPr="00475DDF" w:rsidRDefault="00D575FD" w:rsidP="00B46EF7">
            <w:pPr>
              <w:pStyle w:val="a4"/>
              <w:numPr>
                <w:ilvl w:val="0"/>
                <w:numId w:val="1"/>
              </w:numPr>
              <w:rPr>
                <w:rFonts w:ascii="Times New Roman" w:hAnsi="Times New Roman" w:cs="Times New Roman"/>
                <w:sz w:val="24"/>
                <w:szCs w:val="24"/>
              </w:rPr>
            </w:pPr>
          </w:p>
        </w:tc>
        <w:tc>
          <w:tcPr>
            <w:tcW w:w="2100" w:type="dxa"/>
            <w:vMerge w:val="restart"/>
          </w:tcPr>
          <w:p w:rsidR="00D575FD" w:rsidRPr="00475DDF" w:rsidRDefault="00D575FD" w:rsidP="00B46EF7">
            <w:pPr>
              <w:rPr>
                <w:rFonts w:ascii="Times New Roman" w:hAnsi="Times New Roman" w:cs="Times New Roman"/>
                <w:sz w:val="24"/>
                <w:szCs w:val="24"/>
              </w:rPr>
            </w:pPr>
            <w:r w:rsidRPr="00475DDF">
              <w:rPr>
                <w:rFonts w:ascii="Times New Roman" w:hAnsi="Times New Roman" w:cs="Times New Roman"/>
                <w:b/>
                <w:sz w:val="24"/>
                <w:szCs w:val="24"/>
              </w:rPr>
              <w:t>Ставропольское  отделение ВНПОЭМП</w:t>
            </w:r>
          </w:p>
        </w:tc>
        <w:tc>
          <w:tcPr>
            <w:tcW w:w="3685" w:type="dxa"/>
            <w:vMerge w:val="restart"/>
          </w:tcPr>
          <w:p w:rsidR="00613B1D" w:rsidRDefault="00D575FD" w:rsidP="00766330">
            <w:pPr>
              <w:rPr>
                <w:rFonts w:ascii="Times New Roman" w:hAnsi="Times New Roman" w:cs="Times New Roman"/>
                <w:sz w:val="24"/>
                <w:szCs w:val="24"/>
              </w:rPr>
            </w:pPr>
            <w:r w:rsidRPr="00475DDF">
              <w:rPr>
                <w:rFonts w:ascii="Times New Roman" w:hAnsi="Times New Roman" w:cs="Times New Roman"/>
                <w:sz w:val="24"/>
                <w:szCs w:val="24"/>
              </w:rPr>
              <w:t xml:space="preserve">Организация и проведение заседаний Ставропольского отделения ВНПОЭМП (1 раз </w:t>
            </w:r>
          </w:p>
          <w:p w:rsidR="00D575FD" w:rsidRPr="00475DDF" w:rsidRDefault="00D575FD" w:rsidP="00766330">
            <w:pPr>
              <w:rPr>
                <w:rFonts w:ascii="Times New Roman" w:hAnsi="Times New Roman" w:cs="Times New Roman"/>
                <w:sz w:val="24"/>
                <w:szCs w:val="24"/>
              </w:rPr>
            </w:pPr>
            <w:r w:rsidRPr="00475DDF">
              <w:rPr>
                <w:rFonts w:ascii="Times New Roman" w:hAnsi="Times New Roman" w:cs="Times New Roman"/>
                <w:sz w:val="24"/>
                <w:szCs w:val="24"/>
              </w:rPr>
              <w:t>в полугодие).</w:t>
            </w:r>
          </w:p>
        </w:tc>
        <w:tc>
          <w:tcPr>
            <w:tcW w:w="5103" w:type="dxa"/>
            <w:vMerge w:val="restart"/>
          </w:tcPr>
          <w:p w:rsidR="00D575FD" w:rsidRPr="00475DDF" w:rsidRDefault="00D575FD" w:rsidP="00B46EF7">
            <w:pPr>
              <w:rPr>
                <w:rFonts w:ascii="Times New Roman" w:hAnsi="Times New Roman" w:cs="Times New Roman"/>
                <w:sz w:val="24"/>
                <w:szCs w:val="24"/>
              </w:rPr>
            </w:pPr>
          </w:p>
        </w:tc>
        <w:tc>
          <w:tcPr>
            <w:tcW w:w="1843" w:type="dxa"/>
            <w:vMerge w:val="restart"/>
          </w:tcPr>
          <w:p w:rsidR="00D575FD" w:rsidRPr="00475DDF" w:rsidRDefault="00D575FD" w:rsidP="00965883">
            <w:pPr>
              <w:jc w:val="center"/>
              <w:rPr>
                <w:rFonts w:ascii="Times New Roman" w:hAnsi="Times New Roman" w:cs="Times New Roman"/>
                <w:sz w:val="24"/>
                <w:szCs w:val="24"/>
              </w:rPr>
            </w:pPr>
            <w:r w:rsidRPr="00475DDF">
              <w:rPr>
                <w:rFonts w:ascii="Times New Roman" w:hAnsi="Times New Roman" w:cs="Times New Roman"/>
                <w:sz w:val="24"/>
                <w:szCs w:val="24"/>
              </w:rPr>
              <w:t>В течение года</w:t>
            </w:r>
          </w:p>
        </w:tc>
        <w:tc>
          <w:tcPr>
            <w:tcW w:w="1495" w:type="dxa"/>
            <w:gridSpan w:val="2"/>
            <w:vMerge w:val="restart"/>
          </w:tcPr>
          <w:p w:rsidR="00D575FD" w:rsidRPr="00475DDF" w:rsidRDefault="00D575FD" w:rsidP="00AB4379">
            <w:pPr>
              <w:rPr>
                <w:rFonts w:ascii="Times New Roman" w:hAnsi="Times New Roman" w:cs="Times New Roman"/>
                <w:sz w:val="24"/>
                <w:szCs w:val="24"/>
              </w:rPr>
            </w:pPr>
            <w:r w:rsidRPr="00475DDF">
              <w:rPr>
                <w:rFonts w:ascii="Times New Roman" w:hAnsi="Times New Roman" w:cs="Times New Roman"/>
                <w:sz w:val="24"/>
                <w:szCs w:val="24"/>
              </w:rPr>
              <w:t>Ставрополь</w:t>
            </w:r>
          </w:p>
        </w:tc>
      </w:tr>
      <w:tr w:rsidR="00D575FD" w:rsidRPr="00475DDF" w:rsidTr="002D2082">
        <w:tc>
          <w:tcPr>
            <w:tcW w:w="560" w:type="dxa"/>
          </w:tcPr>
          <w:p w:rsidR="00D575FD" w:rsidRPr="00475DDF" w:rsidRDefault="00D575FD" w:rsidP="001A3FE3">
            <w:pPr>
              <w:pStyle w:val="a4"/>
              <w:numPr>
                <w:ilvl w:val="0"/>
                <w:numId w:val="1"/>
              </w:numPr>
              <w:rPr>
                <w:rFonts w:ascii="Times New Roman" w:hAnsi="Times New Roman" w:cs="Times New Roman"/>
                <w:sz w:val="24"/>
                <w:szCs w:val="24"/>
              </w:rPr>
            </w:pPr>
          </w:p>
        </w:tc>
        <w:tc>
          <w:tcPr>
            <w:tcW w:w="2100" w:type="dxa"/>
            <w:vMerge/>
          </w:tcPr>
          <w:p w:rsidR="00D575FD" w:rsidRPr="00475DDF" w:rsidRDefault="00D575FD" w:rsidP="001A3FE3">
            <w:pPr>
              <w:rPr>
                <w:rFonts w:ascii="Times New Roman" w:hAnsi="Times New Roman" w:cs="Times New Roman"/>
                <w:b/>
                <w:sz w:val="24"/>
                <w:szCs w:val="24"/>
              </w:rPr>
            </w:pPr>
          </w:p>
        </w:tc>
        <w:tc>
          <w:tcPr>
            <w:tcW w:w="3685" w:type="dxa"/>
            <w:vMerge/>
          </w:tcPr>
          <w:p w:rsidR="00D575FD" w:rsidRPr="00475DDF" w:rsidRDefault="00D575FD" w:rsidP="001A3FE3">
            <w:pPr>
              <w:rPr>
                <w:rFonts w:ascii="Times New Roman" w:hAnsi="Times New Roman" w:cs="Times New Roman"/>
                <w:sz w:val="24"/>
                <w:szCs w:val="24"/>
              </w:rPr>
            </w:pPr>
          </w:p>
        </w:tc>
        <w:tc>
          <w:tcPr>
            <w:tcW w:w="5103" w:type="dxa"/>
            <w:vMerge/>
          </w:tcPr>
          <w:p w:rsidR="00D575FD" w:rsidRPr="00475DDF" w:rsidRDefault="00D575FD" w:rsidP="001A3FE3">
            <w:pPr>
              <w:rPr>
                <w:rFonts w:ascii="Times New Roman" w:hAnsi="Times New Roman" w:cs="Times New Roman"/>
                <w:sz w:val="24"/>
                <w:szCs w:val="24"/>
              </w:rPr>
            </w:pPr>
          </w:p>
        </w:tc>
        <w:tc>
          <w:tcPr>
            <w:tcW w:w="1843" w:type="dxa"/>
            <w:vMerge/>
          </w:tcPr>
          <w:p w:rsidR="00D575FD" w:rsidRPr="00475DDF" w:rsidRDefault="00D575FD" w:rsidP="001A3FE3">
            <w:pPr>
              <w:jc w:val="center"/>
              <w:rPr>
                <w:rFonts w:ascii="Times New Roman" w:hAnsi="Times New Roman" w:cs="Times New Roman"/>
                <w:sz w:val="24"/>
                <w:szCs w:val="24"/>
              </w:rPr>
            </w:pPr>
          </w:p>
        </w:tc>
        <w:tc>
          <w:tcPr>
            <w:tcW w:w="1495" w:type="dxa"/>
            <w:gridSpan w:val="2"/>
            <w:vMerge/>
          </w:tcPr>
          <w:p w:rsidR="00D575FD" w:rsidRPr="00475DDF" w:rsidRDefault="00D575FD" w:rsidP="001A3FE3">
            <w:pPr>
              <w:rPr>
                <w:rFonts w:ascii="Times New Roman" w:hAnsi="Times New Roman" w:cs="Times New Roman"/>
                <w:sz w:val="24"/>
                <w:szCs w:val="24"/>
              </w:rPr>
            </w:pPr>
          </w:p>
        </w:tc>
      </w:tr>
      <w:tr w:rsidR="001A3FE3" w:rsidRPr="00475DDF" w:rsidTr="002D2082">
        <w:tc>
          <w:tcPr>
            <w:tcW w:w="560" w:type="dxa"/>
          </w:tcPr>
          <w:p w:rsidR="001A3FE3" w:rsidRPr="00475DDF" w:rsidRDefault="001A3FE3" w:rsidP="001A3FE3">
            <w:pPr>
              <w:pStyle w:val="a4"/>
              <w:numPr>
                <w:ilvl w:val="0"/>
                <w:numId w:val="1"/>
              </w:numPr>
              <w:rPr>
                <w:rFonts w:ascii="Times New Roman" w:hAnsi="Times New Roman" w:cs="Times New Roman"/>
                <w:sz w:val="24"/>
                <w:szCs w:val="24"/>
              </w:rPr>
            </w:pPr>
          </w:p>
        </w:tc>
        <w:tc>
          <w:tcPr>
            <w:tcW w:w="2100" w:type="dxa"/>
            <w:vMerge/>
          </w:tcPr>
          <w:p w:rsidR="001A3FE3" w:rsidRPr="00475DDF" w:rsidRDefault="001A3FE3" w:rsidP="001A3FE3">
            <w:pPr>
              <w:rPr>
                <w:rFonts w:ascii="Times New Roman" w:hAnsi="Times New Roman" w:cs="Times New Roman"/>
                <w:b/>
                <w:sz w:val="24"/>
                <w:szCs w:val="24"/>
              </w:rPr>
            </w:pPr>
          </w:p>
        </w:tc>
        <w:tc>
          <w:tcPr>
            <w:tcW w:w="3685" w:type="dxa"/>
          </w:tcPr>
          <w:p w:rsidR="00613B1D" w:rsidRDefault="001A3FE3" w:rsidP="001A3FE3">
            <w:pPr>
              <w:rPr>
                <w:rFonts w:ascii="Times New Roman" w:hAnsi="Times New Roman" w:cs="Times New Roman"/>
                <w:sz w:val="24"/>
                <w:szCs w:val="24"/>
              </w:rPr>
            </w:pPr>
            <w:r w:rsidRPr="00475DDF">
              <w:rPr>
                <w:rFonts w:ascii="Times New Roman" w:hAnsi="Times New Roman" w:cs="Times New Roman"/>
                <w:sz w:val="24"/>
                <w:szCs w:val="24"/>
              </w:rPr>
              <w:t xml:space="preserve">Представление информации </w:t>
            </w:r>
          </w:p>
          <w:p w:rsidR="001A3FE3" w:rsidRPr="00475DDF" w:rsidRDefault="001A3FE3" w:rsidP="001A3FE3">
            <w:pPr>
              <w:rPr>
                <w:rFonts w:ascii="Times New Roman" w:hAnsi="Times New Roman" w:cs="Times New Roman"/>
                <w:sz w:val="24"/>
                <w:szCs w:val="24"/>
              </w:rPr>
            </w:pPr>
            <w:r w:rsidRPr="00475DDF">
              <w:rPr>
                <w:rFonts w:ascii="Times New Roman" w:hAnsi="Times New Roman" w:cs="Times New Roman"/>
                <w:sz w:val="24"/>
                <w:szCs w:val="24"/>
              </w:rPr>
              <w:t>о деятельности Ставропольского отделения для размещения на странице Отделения на официальном сайте ФКУЗ Ставропольский противочумный институт.</w:t>
            </w:r>
          </w:p>
        </w:tc>
        <w:tc>
          <w:tcPr>
            <w:tcW w:w="5103" w:type="dxa"/>
          </w:tcPr>
          <w:p w:rsidR="001A3FE3" w:rsidRPr="00475DDF" w:rsidRDefault="001A3FE3" w:rsidP="001A3FE3">
            <w:pPr>
              <w:rPr>
                <w:rFonts w:ascii="Times New Roman" w:hAnsi="Times New Roman" w:cs="Times New Roman"/>
                <w:sz w:val="24"/>
                <w:szCs w:val="24"/>
              </w:rPr>
            </w:pPr>
          </w:p>
        </w:tc>
        <w:tc>
          <w:tcPr>
            <w:tcW w:w="1843" w:type="dxa"/>
          </w:tcPr>
          <w:p w:rsidR="001A3FE3" w:rsidRPr="00475DDF" w:rsidRDefault="001A3FE3" w:rsidP="001A3FE3">
            <w:pPr>
              <w:jc w:val="center"/>
              <w:rPr>
                <w:rFonts w:ascii="Times New Roman" w:hAnsi="Times New Roman" w:cs="Times New Roman"/>
                <w:sz w:val="24"/>
                <w:szCs w:val="24"/>
              </w:rPr>
            </w:pPr>
            <w:r w:rsidRPr="00475DDF">
              <w:rPr>
                <w:rFonts w:ascii="Times New Roman" w:hAnsi="Times New Roman" w:cs="Times New Roman"/>
                <w:sz w:val="24"/>
                <w:szCs w:val="24"/>
              </w:rPr>
              <w:t>В течение года</w:t>
            </w:r>
          </w:p>
        </w:tc>
        <w:tc>
          <w:tcPr>
            <w:tcW w:w="1495" w:type="dxa"/>
            <w:gridSpan w:val="2"/>
          </w:tcPr>
          <w:p w:rsidR="001A3FE3" w:rsidRPr="00475DDF" w:rsidRDefault="001A3FE3" w:rsidP="001A3FE3">
            <w:pPr>
              <w:rPr>
                <w:rFonts w:ascii="Times New Roman" w:hAnsi="Times New Roman" w:cs="Times New Roman"/>
                <w:sz w:val="24"/>
                <w:szCs w:val="24"/>
              </w:rPr>
            </w:pPr>
            <w:r w:rsidRPr="00475DDF">
              <w:rPr>
                <w:rFonts w:ascii="Times New Roman" w:hAnsi="Times New Roman" w:cs="Times New Roman"/>
                <w:sz w:val="24"/>
                <w:szCs w:val="24"/>
              </w:rPr>
              <w:t>Ставрополь</w:t>
            </w:r>
          </w:p>
        </w:tc>
      </w:tr>
      <w:tr w:rsidR="00B373AA" w:rsidRPr="00475DDF" w:rsidTr="002D2082">
        <w:tc>
          <w:tcPr>
            <w:tcW w:w="560" w:type="dxa"/>
          </w:tcPr>
          <w:p w:rsidR="00B373AA" w:rsidRPr="00475DDF" w:rsidRDefault="00B373AA" w:rsidP="00B373AA">
            <w:pPr>
              <w:pStyle w:val="a4"/>
              <w:numPr>
                <w:ilvl w:val="0"/>
                <w:numId w:val="1"/>
              </w:numPr>
              <w:rPr>
                <w:rFonts w:ascii="Times New Roman" w:hAnsi="Times New Roman" w:cs="Times New Roman"/>
                <w:sz w:val="24"/>
                <w:szCs w:val="24"/>
              </w:rPr>
            </w:pPr>
          </w:p>
        </w:tc>
        <w:tc>
          <w:tcPr>
            <w:tcW w:w="2100" w:type="dxa"/>
            <w:vMerge/>
          </w:tcPr>
          <w:p w:rsidR="00B373AA" w:rsidRPr="00475DDF" w:rsidRDefault="00B373AA" w:rsidP="00B373AA">
            <w:pPr>
              <w:rPr>
                <w:rFonts w:ascii="Times New Roman" w:hAnsi="Times New Roman" w:cs="Times New Roman"/>
                <w:b/>
                <w:sz w:val="24"/>
                <w:szCs w:val="24"/>
              </w:rPr>
            </w:pPr>
          </w:p>
        </w:tc>
        <w:tc>
          <w:tcPr>
            <w:tcW w:w="3685" w:type="dxa"/>
          </w:tcPr>
          <w:p w:rsidR="00613B1D" w:rsidRDefault="00B373AA" w:rsidP="00B373AA">
            <w:pPr>
              <w:rPr>
                <w:rFonts w:ascii="Times New Roman" w:hAnsi="Times New Roman" w:cs="Times New Roman"/>
                <w:sz w:val="24"/>
                <w:szCs w:val="24"/>
              </w:rPr>
            </w:pPr>
            <w:r w:rsidRPr="00475DDF">
              <w:rPr>
                <w:rFonts w:ascii="Times New Roman" w:hAnsi="Times New Roman" w:cs="Times New Roman"/>
                <w:sz w:val="24"/>
                <w:szCs w:val="24"/>
              </w:rPr>
              <w:t xml:space="preserve">Участие в российских </w:t>
            </w:r>
          </w:p>
          <w:p w:rsidR="00B373AA" w:rsidRPr="00475DDF" w:rsidRDefault="00B373AA" w:rsidP="00B373AA">
            <w:pPr>
              <w:rPr>
                <w:rFonts w:ascii="Times New Roman" w:hAnsi="Times New Roman" w:cs="Times New Roman"/>
                <w:sz w:val="24"/>
                <w:szCs w:val="24"/>
              </w:rPr>
            </w:pPr>
            <w:r w:rsidRPr="00475DDF">
              <w:rPr>
                <w:rFonts w:ascii="Times New Roman" w:hAnsi="Times New Roman" w:cs="Times New Roman"/>
                <w:sz w:val="24"/>
                <w:szCs w:val="24"/>
              </w:rPr>
              <w:t>и международных научных конференциях, симпозиумах, семинарах и иных мероприятиях по обмену научной информацией, результатами и опытом работы по вопросам обеспечения санитарно-эпидемиологического благополучия населения.</w:t>
            </w:r>
          </w:p>
        </w:tc>
        <w:tc>
          <w:tcPr>
            <w:tcW w:w="5103" w:type="dxa"/>
          </w:tcPr>
          <w:p w:rsidR="00B373AA" w:rsidRPr="00475DDF" w:rsidRDefault="00B373AA" w:rsidP="00B373AA">
            <w:pPr>
              <w:rPr>
                <w:rFonts w:ascii="Times New Roman" w:hAnsi="Times New Roman" w:cs="Times New Roman"/>
                <w:sz w:val="24"/>
                <w:szCs w:val="24"/>
              </w:rPr>
            </w:pPr>
          </w:p>
        </w:tc>
        <w:tc>
          <w:tcPr>
            <w:tcW w:w="1843" w:type="dxa"/>
          </w:tcPr>
          <w:p w:rsidR="00B373AA" w:rsidRPr="00475DDF" w:rsidRDefault="00B373AA" w:rsidP="00B373AA">
            <w:pPr>
              <w:jc w:val="center"/>
              <w:rPr>
                <w:rFonts w:ascii="Times New Roman" w:hAnsi="Times New Roman" w:cs="Times New Roman"/>
                <w:sz w:val="24"/>
                <w:szCs w:val="24"/>
              </w:rPr>
            </w:pPr>
            <w:r w:rsidRPr="00475DDF">
              <w:rPr>
                <w:rFonts w:ascii="Times New Roman" w:hAnsi="Times New Roman" w:cs="Times New Roman"/>
                <w:sz w:val="24"/>
                <w:szCs w:val="24"/>
              </w:rPr>
              <w:t>В течение года</w:t>
            </w:r>
          </w:p>
        </w:tc>
        <w:tc>
          <w:tcPr>
            <w:tcW w:w="1495" w:type="dxa"/>
            <w:gridSpan w:val="2"/>
          </w:tcPr>
          <w:p w:rsidR="00B373AA" w:rsidRPr="00475DDF" w:rsidRDefault="00B373AA" w:rsidP="00B373AA">
            <w:pPr>
              <w:rPr>
                <w:rFonts w:ascii="Times New Roman" w:hAnsi="Times New Roman" w:cs="Times New Roman"/>
                <w:sz w:val="24"/>
                <w:szCs w:val="24"/>
              </w:rPr>
            </w:pPr>
            <w:r w:rsidRPr="00475DDF">
              <w:rPr>
                <w:rFonts w:ascii="Times New Roman" w:hAnsi="Times New Roman" w:cs="Times New Roman"/>
                <w:sz w:val="24"/>
                <w:szCs w:val="24"/>
              </w:rPr>
              <w:t>Ставрополь</w:t>
            </w:r>
          </w:p>
        </w:tc>
      </w:tr>
      <w:tr w:rsidR="00D575FD" w:rsidRPr="00475DDF" w:rsidTr="002D2082">
        <w:tc>
          <w:tcPr>
            <w:tcW w:w="560" w:type="dxa"/>
          </w:tcPr>
          <w:p w:rsidR="00D575FD" w:rsidRPr="00475DDF" w:rsidRDefault="00D575FD" w:rsidP="00D575FD">
            <w:pPr>
              <w:pStyle w:val="a4"/>
              <w:numPr>
                <w:ilvl w:val="0"/>
                <w:numId w:val="1"/>
              </w:numPr>
              <w:rPr>
                <w:rFonts w:ascii="Times New Roman" w:hAnsi="Times New Roman" w:cs="Times New Roman"/>
                <w:sz w:val="24"/>
                <w:szCs w:val="24"/>
              </w:rPr>
            </w:pPr>
          </w:p>
        </w:tc>
        <w:tc>
          <w:tcPr>
            <w:tcW w:w="2100" w:type="dxa"/>
            <w:vMerge/>
          </w:tcPr>
          <w:p w:rsidR="00D575FD" w:rsidRPr="00475DDF" w:rsidRDefault="00D575FD" w:rsidP="00D575FD">
            <w:pPr>
              <w:pStyle w:val="a4"/>
              <w:tabs>
                <w:tab w:val="left" w:pos="284"/>
              </w:tabs>
              <w:ind w:left="0"/>
              <w:jc w:val="both"/>
              <w:rPr>
                <w:rFonts w:ascii="Times New Roman" w:hAnsi="Times New Roman" w:cs="Times New Roman"/>
                <w:sz w:val="24"/>
                <w:szCs w:val="24"/>
              </w:rPr>
            </w:pPr>
          </w:p>
        </w:tc>
        <w:tc>
          <w:tcPr>
            <w:tcW w:w="3685" w:type="dxa"/>
          </w:tcPr>
          <w:p w:rsidR="00D575FD" w:rsidRPr="007A3BAD" w:rsidRDefault="00D575FD" w:rsidP="00D575FD">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«День специалиста» для энтомологов</w:t>
            </w:r>
          </w:p>
        </w:tc>
        <w:tc>
          <w:tcPr>
            <w:tcW w:w="5103" w:type="dxa"/>
          </w:tcPr>
          <w:p w:rsidR="00D575FD" w:rsidRPr="007A3BAD" w:rsidRDefault="00D575FD" w:rsidP="002D2082">
            <w:pPr>
              <w:numPr>
                <w:ilvl w:val="0"/>
                <w:numId w:val="2"/>
              </w:numPr>
              <w:ind w:left="0" w:firstLine="0"/>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 xml:space="preserve">Краткая характеристика эпизоотологической ситуации по КГЛ,  ЛЗН, малярии  в 2019 году и прогноз на 2020 год. </w:t>
            </w:r>
          </w:p>
          <w:p w:rsidR="00D575FD" w:rsidRPr="007A3BAD" w:rsidRDefault="00D575FD" w:rsidP="002D2082">
            <w:pPr>
              <w:numPr>
                <w:ilvl w:val="0"/>
                <w:numId w:val="2"/>
              </w:numPr>
              <w:ind w:left="0" w:firstLine="0"/>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 xml:space="preserve">Трансмиссивные инфекции, актуальные для Ставропольского края. Методы сбора, учета, правила и кратность доставки иксодовых клещей для определения видового </w:t>
            </w:r>
            <w:r w:rsidRPr="007A3BAD">
              <w:rPr>
                <w:rFonts w:ascii="Times New Roman" w:hAnsi="Times New Roman" w:cs="Times New Roman"/>
                <w:sz w:val="24"/>
                <w:szCs w:val="24"/>
                <w14:textOutline w14:w="9525" w14:cap="rnd" w14:cmpd="sng" w14:algn="ctr">
                  <w14:noFill/>
                  <w14:prstDash w14:val="solid"/>
                  <w14:bevel/>
                </w14:textOutline>
              </w:rPr>
              <w:lastRenderedPageBreak/>
              <w:t>состава.</w:t>
            </w:r>
          </w:p>
          <w:p w:rsidR="00D575FD" w:rsidRPr="007A3BAD" w:rsidRDefault="00D575FD" w:rsidP="002D2082">
            <w:pPr>
              <w:numPr>
                <w:ilvl w:val="0"/>
                <w:numId w:val="2"/>
              </w:numPr>
              <w:ind w:left="0" w:firstLine="0"/>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Необходимость проведения паспортизации водоемов на обслуживаемой территории, как одно из условий профилактики малярии и ЛЗН.</w:t>
            </w:r>
          </w:p>
          <w:p w:rsidR="00D575FD" w:rsidRPr="007A3BAD" w:rsidRDefault="00D575FD" w:rsidP="002D2082">
            <w:pPr>
              <w:numPr>
                <w:ilvl w:val="0"/>
                <w:numId w:val="2"/>
              </w:numPr>
              <w:ind w:left="0" w:firstLine="0"/>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Организация обследования и постановка на учет подвальных помещений, подтопляемых водами различного происхождения.</w:t>
            </w:r>
          </w:p>
        </w:tc>
        <w:tc>
          <w:tcPr>
            <w:tcW w:w="1843" w:type="dxa"/>
          </w:tcPr>
          <w:p w:rsidR="00D575FD" w:rsidRPr="007A3BAD" w:rsidRDefault="00D575FD" w:rsidP="00D575FD">
            <w:pPr>
              <w:jc w:val="cente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lastRenderedPageBreak/>
              <w:t xml:space="preserve">I квартал (февраль) </w:t>
            </w:r>
          </w:p>
        </w:tc>
        <w:tc>
          <w:tcPr>
            <w:tcW w:w="1495" w:type="dxa"/>
            <w:gridSpan w:val="2"/>
          </w:tcPr>
          <w:p w:rsidR="00D575FD" w:rsidRPr="007A3BAD" w:rsidRDefault="00D575FD" w:rsidP="00D575FD">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Ставрополь</w:t>
            </w:r>
          </w:p>
        </w:tc>
      </w:tr>
      <w:tr w:rsidR="001A3FE3" w:rsidRPr="00475DDF" w:rsidTr="002D2082">
        <w:tc>
          <w:tcPr>
            <w:tcW w:w="560" w:type="dxa"/>
          </w:tcPr>
          <w:p w:rsidR="001A3FE3" w:rsidRPr="00475DDF" w:rsidRDefault="001A3FE3" w:rsidP="001A3FE3">
            <w:pPr>
              <w:pStyle w:val="a4"/>
              <w:numPr>
                <w:ilvl w:val="0"/>
                <w:numId w:val="1"/>
              </w:numPr>
              <w:rPr>
                <w:rFonts w:ascii="Times New Roman" w:hAnsi="Times New Roman" w:cs="Times New Roman"/>
                <w:sz w:val="24"/>
                <w:szCs w:val="24"/>
              </w:rPr>
            </w:pPr>
          </w:p>
        </w:tc>
        <w:tc>
          <w:tcPr>
            <w:tcW w:w="2100" w:type="dxa"/>
            <w:vMerge/>
          </w:tcPr>
          <w:p w:rsidR="001A3FE3" w:rsidRPr="00475DDF" w:rsidRDefault="001A3FE3" w:rsidP="001A3FE3">
            <w:pPr>
              <w:rPr>
                <w:rFonts w:ascii="Times New Roman" w:hAnsi="Times New Roman" w:cs="Times New Roman"/>
                <w:sz w:val="24"/>
                <w:szCs w:val="24"/>
              </w:rPr>
            </w:pPr>
          </w:p>
        </w:tc>
        <w:tc>
          <w:tcPr>
            <w:tcW w:w="3685" w:type="dxa"/>
          </w:tcPr>
          <w:p w:rsidR="001A3FE3" w:rsidRPr="007A3BAD" w:rsidRDefault="001A3FE3" w:rsidP="001A3FE3">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Организация и проведение практического семинара «Высокоэффективная жидкостная хроматография антибактериальных препаратов»</w:t>
            </w:r>
          </w:p>
        </w:tc>
        <w:tc>
          <w:tcPr>
            <w:tcW w:w="5103" w:type="dxa"/>
          </w:tcPr>
          <w:p w:rsidR="001A3FE3" w:rsidRPr="007A3BAD" w:rsidRDefault="001A3FE3" w:rsidP="002D2082">
            <w:pPr>
              <w:rPr>
                <w:rFonts w:ascii="Times New Roman" w:eastAsia="Times New Roman" w:hAnsi="Times New Roman" w:cs="Times New Roman"/>
                <w:sz w:val="24"/>
                <w:szCs w:val="24"/>
                <w:lang w:eastAsia="ru-RU"/>
                <w14:textOutline w14:w="9525" w14:cap="rnd" w14:cmpd="sng" w14:algn="ctr">
                  <w14:noFill/>
                  <w14:prstDash w14:val="solid"/>
                  <w14:bevel/>
                </w14:textOutline>
              </w:rPr>
            </w:pPr>
            <w:r w:rsidRPr="007A3BAD">
              <w:rPr>
                <w:rFonts w:ascii="Times New Roman" w:eastAsia="Times New Roman" w:hAnsi="Times New Roman" w:cs="Times New Roman"/>
                <w:sz w:val="24"/>
                <w:szCs w:val="24"/>
                <w:lang w:eastAsia="ru-RU"/>
                <w14:textOutline w14:w="9525" w14:cap="rnd" w14:cmpd="sng" w14:algn="ctr">
                  <w14:noFill/>
                  <w14:prstDash w14:val="solid"/>
                  <w14:bevel/>
                </w14:textOutline>
              </w:rPr>
              <w:t xml:space="preserve">Современные методы проведения и анализа результатов аналитической хроматографии антибактериальных препаратов при работе с биологическими образцами. </w:t>
            </w:r>
          </w:p>
          <w:p w:rsidR="001A3FE3" w:rsidRPr="007A3BAD" w:rsidRDefault="001A3FE3" w:rsidP="002D2082">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Практическое освоение методик пробоподготовки клинического материала с использованием методов ультрафильтрации и автоматической твердофазной экстракции.</w:t>
            </w:r>
          </w:p>
        </w:tc>
        <w:tc>
          <w:tcPr>
            <w:tcW w:w="1843" w:type="dxa"/>
          </w:tcPr>
          <w:p w:rsidR="001A3FE3" w:rsidRPr="007A3BAD" w:rsidRDefault="001A3FE3" w:rsidP="001A3FE3">
            <w:pPr>
              <w:jc w:val="cente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II квартал</w:t>
            </w:r>
          </w:p>
        </w:tc>
        <w:tc>
          <w:tcPr>
            <w:tcW w:w="1495" w:type="dxa"/>
            <w:gridSpan w:val="2"/>
          </w:tcPr>
          <w:p w:rsidR="001A3FE3" w:rsidRPr="007A3BAD" w:rsidRDefault="001A3FE3" w:rsidP="001A3FE3">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Ставрополь</w:t>
            </w:r>
          </w:p>
        </w:tc>
      </w:tr>
      <w:tr w:rsidR="00F53F34" w:rsidRPr="00475DDF" w:rsidTr="002D2082">
        <w:tc>
          <w:tcPr>
            <w:tcW w:w="560" w:type="dxa"/>
          </w:tcPr>
          <w:p w:rsidR="00F53F34" w:rsidRPr="00475DDF" w:rsidRDefault="00F53F34" w:rsidP="001A3FE3">
            <w:pPr>
              <w:pStyle w:val="a4"/>
              <w:numPr>
                <w:ilvl w:val="0"/>
                <w:numId w:val="1"/>
              </w:numPr>
              <w:rPr>
                <w:rFonts w:ascii="Times New Roman" w:hAnsi="Times New Roman" w:cs="Times New Roman"/>
                <w:sz w:val="24"/>
                <w:szCs w:val="24"/>
              </w:rPr>
            </w:pPr>
          </w:p>
        </w:tc>
        <w:tc>
          <w:tcPr>
            <w:tcW w:w="2100" w:type="dxa"/>
            <w:vMerge/>
          </w:tcPr>
          <w:p w:rsidR="00F53F34" w:rsidRPr="00475DDF" w:rsidRDefault="00F53F34" w:rsidP="001A3FE3">
            <w:pPr>
              <w:rPr>
                <w:rFonts w:ascii="Times New Roman" w:hAnsi="Times New Roman" w:cs="Times New Roman"/>
                <w:sz w:val="24"/>
                <w:szCs w:val="24"/>
              </w:rPr>
            </w:pPr>
          </w:p>
        </w:tc>
        <w:tc>
          <w:tcPr>
            <w:tcW w:w="3685" w:type="dxa"/>
          </w:tcPr>
          <w:p w:rsidR="00F53F34" w:rsidRPr="007A3BAD" w:rsidRDefault="007468F0" w:rsidP="007468F0">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Организация и проведение  конференции</w:t>
            </w:r>
            <w:r w:rsidR="00F53F34" w:rsidRPr="007A3BAD">
              <w:rPr>
                <w:rFonts w:ascii="Times New Roman" w:hAnsi="Times New Roman" w:cs="Times New Roman"/>
                <w:sz w:val="24"/>
                <w:szCs w:val="24"/>
                <w14:textOutline w14:w="9525" w14:cap="rnd" w14:cmpd="sng" w14:algn="ctr">
                  <w14:noFill/>
                  <w14:prstDash w14:val="solid"/>
                  <w14:bevel/>
                </w14:textOutline>
              </w:rPr>
              <w:t xml:space="preserve"> « Здоровье населения и среда обитания»</w:t>
            </w:r>
          </w:p>
        </w:tc>
        <w:tc>
          <w:tcPr>
            <w:tcW w:w="5103" w:type="dxa"/>
          </w:tcPr>
          <w:p w:rsidR="00F53F34" w:rsidRPr="007A3BAD" w:rsidRDefault="00F53F34" w:rsidP="002D2082">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Эпиднадзор за инфекционными и паразитарными заболеваниями в Ставропольском крае</w:t>
            </w:r>
          </w:p>
        </w:tc>
        <w:tc>
          <w:tcPr>
            <w:tcW w:w="1843" w:type="dxa"/>
          </w:tcPr>
          <w:p w:rsidR="00F53F34" w:rsidRPr="007A3BAD" w:rsidRDefault="007468F0" w:rsidP="007468F0">
            <w:pPr>
              <w:jc w:val="cente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III  квартал (сентябрь)</w:t>
            </w:r>
          </w:p>
        </w:tc>
        <w:tc>
          <w:tcPr>
            <w:tcW w:w="1495" w:type="dxa"/>
            <w:gridSpan w:val="2"/>
          </w:tcPr>
          <w:p w:rsidR="00F53F34" w:rsidRPr="007A3BAD" w:rsidRDefault="00F53F34" w:rsidP="001A3FE3">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Ставрополь</w:t>
            </w:r>
          </w:p>
        </w:tc>
      </w:tr>
      <w:tr w:rsidR="00B373AA" w:rsidRPr="00475DDF" w:rsidTr="002D2082">
        <w:tc>
          <w:tcPr>
            <w:tcW w:w="560" w:type="dxa"/>
          </w:tcPr>
          <w:p w:rsidR="00B373AA" w:rsidRPr="00475DDF" w:rsidRDefault="00B373AA" w:rsidP="003C459F">
            <w:pPr>
              <w:pStyle w:val="a4"/>
              <w:numPr>
                <w:ilvl w:val="0"/>
                <w:numId w:val="1"/>
              </w:numPr>
              <w:rPr>
                <w:rFonts w:ascii="Times New Roman" w:hAnsi="Times New Roman" w:cs="Times New Roman"/>
                <w:sz w:val="24"/>
                <w:szCs w:val="24"/>
              </w:rPr>
            </w:pPr>
          </w:p>
        </w:tc>
        <w:tc>
          <w:tcPr>
            <w:tcW w:w="2100" w:type="dxa"/>
            <w:vMerge/>
          </w:tcPr>
          <w:p w:rsidR="00B373AA" w:rsidRPr="00475DDF" w:rsidRDefault="00B373AA" w:rsidP="003C459F">
            <w:pPr>
              <w:rPr>
                <w:rFonts w:ascii="Times New Roman" w:hAnsi="Times New Roman" w:cs="Times New Roman"/>
                <w:sz w:val="24"/>
                <w:szCs w:val="24"/>
              </w:rPr>
            </w:pPr>
          </w:p>
        </w:tc>
        <w:tc>
          <w:tcPr>
            <w:tcW w:w="3685" w:type="dxa"/>
          </w:tcPr>
          <w:p w:rsidR="00613B1D" w:rsidRPr="007A3BAD" w:rsidRDefault="00B373AA" w:rsidP="003C459F">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 xml:space="preserve">«День специалиста» </w:t>
            </w:r>
          </w:p>
          <w:p w:rsidR="00B373AA" w:rsidRPr="007A3BAD" w:rsidRDefault="00B373AA" w:rsidP="003C459F">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для паразитологов</w:t>
            </w:r>
          </w:p>
        </w:tc>
        <w:tc>
          <w:tcPr>
            <w:tcW w:w="5103" w:type="dxa"/>
          </w:tcPr>
          <w:p w:rsidR="00B373AA" w:rsidRPr="007A3BAD" w:rsidRDefault="00B373AA" w:rsidP="002D2082">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1. Эпидемиологическая ситуация по паразитологическим заболеваниям на территории городов-курортов за последние два года и мерах по ее стабилизации.</w:t>
            </w:r>
          </w:p>
          <w:p w:rsidR="00B373AA" w:rsidRPr="007A3BAD" w:rsidRDefault="00B373AA" w:rsidP="002D2082">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2.  Расширение перечня лабораторных видов исследований по диагнос</w:t>
            </w:r>
            <w:r w:rsidR="00613B1D" w:rsidRPr="007A3BAD">
              <w:rPr>
                <w:rFonts w:ascii="Times New Roman" w:hAnsi="Times New Roman" w:cs="Times New Roman"/>
                <w:sz w:val="24"/>
                <w:szCs w:val="24"/>
                <w14:textOutline w14:w="9525" w14:cap="rnd" w14:cmpd="sng" w14:algn="ctr">
                  <w14:noFill/>
                  <w14:prstDash w14:val="solid"/>
                  <w14:bevel/>
                </w14:textOutline>
              </w:rPr>
              <w:t>тике гельминтозов и протозоозов</w:t>
            </w:r>
            <w:r w:rsidRPr="007A3BAD">
              <w:rPr>
                <w:rFonts w:ascii="Times New Roman" w:hAnsi="Times New Roman" w:cs="Times New Roman"/>
                <w:sz w:val="24"/>
                <w:szCs w:val="24"/>
                <w14:textOutline w14:w="9525" w14:cap="rnd" w14:cmpd="sng" w14:algn="ctr">
                  <w14:noFill/>
                  <w14:prstDash w14:val="solid"/>
                  <w14:bevel/>
                </w14:textOutline>
              </w:rPr>
              <w:t>.</w:t>
            </w:r>
          </w:p>
          <w:p w:rsidR="00B373AA" w:rsidRPr="007A3BAD" w:rsidRDefault="00B373AA" w:rsidP="002D2082">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 xml:space="preserve">3.  Вопросы готовности паразитологических лабораторий к подтверждению компетентности и </w:t>
            </w:r>
            <w:r w:rsidR="00617008" w:rsidRPr="007A3BAD">
              <w:rPr>
                <w:rFonts w:ascii="Times New Roman" w:hAnsi="Times New Roman" w:cs="Times New Roman"/>
                <w:sz w:val="24"/>
                <w:szCs w:val="24"/>
                <w14:textOutline w14:w="9525" w14:cap="rnd" w14:cmpd="sng" w14:algn="ctr">
                  <w14:noFill/>
                  <w14:prstDash w14:val="solid"/>
                  <w14:bevel/>
                </w14:textOutline>
              </w:rPr>
              <w:t>расширению области аккредитации</w:t>
            </w:r>
            <w:r w:rsidRPr="007A3BAD">
              <w:rPr>
                <w:rFonts w:ascii="Times New Roman" w:hAnsi="Times New Roman" w:cs="Times New Roman"/>
                <w:sz w:val="24"/>
                <w:szCs w:val="24"/>
                <w14:textOutline w14:w="9525" w14:cap="rnd" w14:cmpd="sng" w14:algn="ctr">
                  <w14:noFill/>
                  <w14:prstDash w14:val="solid"/>
                  <w14:bevel/>
                </w14:textOutline>
              </w:rPr>
              <w:t>.</w:t>
            </w:r>
          </w:p>
          <w:p w:rsidR="00B373AA" w:rsidRPr="007A3BAD" w:rsidRDefault="00B373AA" w:rsidP="002D2082">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4.  Эпиднадзор за паразитарными болезнями и мероприятия по его обеспечению .</w:t>
            </w:r>
          </w:p>
        </w:tc>
        <w:tc>
          <w:tcPr>
            <w:tcW w:w="1843" w:type="dxa"/>
          </w:tcPr>
          <w:p w:rsidR="00B373AA" w:rsidRPr="007A3BAD" w:rsidRDefault="00B373AA" w:rsidP="00B373AA">
            <w:pPr>
              <w:jc w:val="cente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III  квартал (сентябрь)</w:t>
            </w:r>
          </w:p>
        </w:tc>
        <w:tc>
          <w:tcPr>
            <w:tcW w:w="1495" w:type="dxa"/>
            <w:gridSpan w:val="2"/>
          </w:tcPr>
          <w:p w:rsidR="00B373AA" w:rsidRPr="007A3BAD" w:rsidRDefault="00B373AA">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Ставрополь</w:t>
            </w:r>
          </w:p>
        </w:tc>
      </w:tr>
      <w:tr w:rsidR="00B373AA" w:rsidRPr="00475DDF" w:rsidTr="002D2082">
        <w:tc>
          <w:tcPr>
            <w:tcW w:w="560" w:type="dxa"/>
          </w:tcPr>
          <w:p w:rsidR="00B373AA" w:rsidRPr="00475DDF" w:rsidRDefault="00B373AA" w:rsidP="003C459F">
            <w:pPr>
              <w:pStyle w:val="a4"/>
              <w:numPr>
                <w:ilvl w:val="0"/>
                <w:numId w:val="1"/>
              </w:numPr>
              <w:rPr>
                <w:rFonts w:ascii="Times New Roman" w:hAnsi="Times New Roman" w:cs="Times New Roman"/>
                <w:sz w:val="24"/>
                <w:szCs w:val="24"/>
              </w:rPr>
            </w:pPr>
          </w:p>
        </w:tc>
        <w:tc>
          <w:tcPr>
            <w:tcW w:w="2100" w:type="dxa"/>
            <w:vMerge/>
          </w:tcPr>
          <w:p w:rsidR="00B373AA" w:rsidRPr="00475DDF" w:rsidRDefault="00B373AA" w:rsidP="003C459F">
            <w:pPr>
              <w:rPr>
                <w:rFonts w:ascii="Times New Roman" w:hAnsi="Times New Roman" w:cs="Times New Roman"/>
                <w:sz w:val="24"/>
                <w:szCs w:val="24"/>
              </w:rPr>
            </w:pPr>
          </w:p>
        </w:tc>
        <w:tc>
          <w:tcPr>
            <w:tcW w:w="3685" w:type="dxa"/>
          </w:tcPr>
          <w:p w:rsidR="00613B1D" w:rsidRPr="007A3BAD" w:rsidRDefault="00B373AA" w:rsidP="003C459F">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 xml:space="preserve">«День специалиста» </w:t>
            </w:r>
          </w:p>
          <w:p w:rsidR="00B373AA" w:rsidRPr="007A3BAD" w:rsidRDefault="00B373AA" w:rsidP="003C459F">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lastRenderedPageBreak/>
              <w:t xml:space="preserve">для </w:t>
            </w:r>
            <w:r w:rsidRPr="007A3BAD">
              <w:rPr>
                <w:rFonts w:ascii="Times New Roman" w:hAnsi="Times New Roman" w:cs="Times New Roman"/>
                <w:b/>
                <w:sz w:val="24"/>
                <w:szCs w:val="24"/>
                <w14:textOutline w14:w="9525" w14:cap="rnd" w14:cmpd="sng" w14:algn="ctr">
                  <w14:noFill/>
                  <w14:prstDash w14:val="solid"/>
                  <w14:bevel/>
                </w14:textOutline>
              </w:rPr>
              <w:t xml:space="preserve"> </w:t>
            </w:r>
            <w:r w:rsidRPr="007A3BAD">
              <w:rPr>
                <w:rFonts w:ascii="Times New Roman" w:hAnsi="Times New Roman" w:cs="Times New Roman"/>
                <w:sz w:val="24"/>
                <w:szCs w:val="24"/>
                <w14:textOutline w14:w="9525" w14:cap="rnd" w14:cmpd="sng" w14:algn="ctr">
                  <w14:noFill/>
                  <w14:prstDash w14:val="solid"/>
                  <w14:bevel/>
                </w14:textOutline>
              </w:rPr>
              <w:t>эпидемиологов</w:t>
            </w:r>
          </w:p>
        </w:tc>
        <w:tc>
          <w:tcPr>
            <w:tcW w:w="5103" w:type="dxa"/>
          </w:tcPr>
          <w:p w:rsidR="00B373AA" w:rsidRPr="007A3BAD" w:rsidRDefault="00B373AA" w:rsidP="002D2082">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lastRenderedPageBreak/>
              <w:t xml:space="preserve">1. Профилактические и противоэпидемические </w:t>
            </w:r>
            <w:r w:rsidRPr="007A3BAD">
              <w:rPr>
                <w:rFonts w:ascii="Times New Roman" w:hAnsi="Times New Roman" w:cs="Times New Roman"/>
                <w:sz w:val="24"/>
                <w:szCs w:val="24"/>
                <w14:textOutline w14:w="9525" w14:cap="rnd" w14:cmpd="sng" w14:algn="ctr">
                  <w14:noFill/>
                  <w14:prstDash w14:val="solid"/>
                  <w14:bevel/>
                </w14:textOutline>
              </w:rPr>
              <w:lastRenderedPageBreak/>
              <w:t>мероприятия в очагах менингококковой инфекции и гнойных бактериальных менингитов.</w:t>
            </w:r>
          </w:p>
          <w:p w:rsidR="00B373AA" w:rsidRPr="007A3BAD" w:rsidRDefault="00B373AA" w:rsidP="002D2082">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2. Вопросы профилактики сальмонеллеза.</w:t>
            </w:r>
          </w:p>
          <w:p w:rsidR="00B373AA" w:rsidRPr="007A3BAD" w:rsidRDefault="00B373AA" w:rsidP="002D2082">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3. Эпидемиологическая ситуация по ОРВИ, гриппу, противоэпидемические и профилактические мероприятия в эпид. сезон 2020-</w:t>
            </w:r>
            <w:r w:rsidR="00617008" w:rsidRPr="007A3BAD">
              <w:rPr>
                <w:rFonts w:ascii="Times New Roman" w:hAnsi="Times New Roman" w:cs="Times New Roman"/>
                <w:sz w:val="24"/>
                <w:szCs w:val="24"/>
                <w14:textOutline w14:w="9525" w14:cap="rnd" w14:cmpd="sng" w14:algn="ctr">
                  <w14:noFill/>
                  <w14:prstDash w14:val="solid"/>
                  <w14:bevel/>
                </w14:textOutline>
              </w:rPr>
              <w:t>20</w:t>
            </w:r>
            <w:r w:rsidRPr="007A3BAD">
              <w:rPr>
                <w:rFonts w:ascii="Times New Roman" w:hAnsi="Times New Roman" w:cs="Times New Roman"/>
                <w:sz w:val="24"/>
                <w:szCs w:val="24"/>
                <w14:textOutline w14:w="9525" w14:cap="rnd" w14:cmpd="sng" w14:algn="ctr">
                  <w14:noFill/>
                  <w14:prstDash w14:val="solid"/>
                  <w14:bevel/>
                </w14:textOutline>
              </w:rPr>
              <w:t>21</w:t>
            </w:r>
            <w:r w:rsidR="00617008" w:rsidRPr="007A3BAD">
              <w:rPr>
                <w:rFonts w:ascii="Times New Roman" w:hAnsi="Times New Roman" w:cs="Times New Roman"/>
                <w:sz w:val="24"/>
                <w:szCs w:val="24"/>
                <w14:textOutline w14:w="9525" w14:cap="rnd" w14:cmpd="sng" w14:algn="ctr">
                  <w14:noFill/>
                  <w14:prstDash w14:val="solid"/>
                  <w14:bevel/>
                </w14:textOutline>
              </w:rPr>
              <w:t xml:space="preserve"> </w:t>
            </w:r>
            <w:r w:rsidRPr="007A3BAD">
              <w:rPr>
                <w:rFonts w:ascii="Times New Roman" w:hAnsi="Times New Roman" w:cs="Times New Roman"/>
                <w:sz w:val="24"/>
                <w:szCs w:val="24"/>
                <w14:textOutline w14:w="9525" w14:cap="rnd" w14:cmpd="sng" w14:algn="ctr">
                  <w14:noFill/>
                  <w14:prstDash w14:val="solid"/>
                  <w14:bevel/>
                </w14:textOutline>
              </w:rPr>
              <w:t>гг.</w:t>
            </w:r>
          </w:p>
        </w:tc>
        <w:tc>
          <w:tcPr>
            <w:tcW w:w="1843" w:type="dxa"/>
          </w:tcPr>
          <w:p w:rsidR="00B373AA" w:rsidRPr="007A3BAD" w:rsidRDefault="00B373AA" w:rsidP="00B373AA">
            <w:pPr>
              <w:jc w:val="cente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lastRenderedPageBreak/>
              <w:t xml:space="preserve">III  квартал </w:t>
            </w:r>
            <w:r w:rsidRPr="007A3BAD">
              <w:rPr>
                <w:rFonts w:ascii="Times New Roman" w:hAnsi="Times New Roman" w:cs="Times New Roman"/>
                <w:sz w:val="24"/>
                <w:szCs w:val="24"/>
                <w14:textOutline w14:w="9525" w14:cap="rnd" w14:cmpd="sng" w14:algn="ctr">
                  <w14:noFill/>
                  <w14:prstDash w14:val="solid"/>
                  <w14:bevel/>
                </w14:textOutline>
              </w:rPr>
              <w:lastRenderedPageBreak/>
              <w:t>(сентябрь)</w:t>
            </w:r>
          </w:p>
        </w:tc>
        <w:tc>
          <w:tcPr>
            <w:tcW w:w="1495" w:type="dxa"/>
            <w:gridSpan w:val="2"/>
          </w:tcPr>
          <w:p w:rsidR="00B373AA" w:rsidRPr="007A3BAD" w:rsidRDefault="00B373AA">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lastRenderedPageBreak/>
              <w:t>Ставрополь</w:t>
            </w:r>
          </w:p>
        </w:tc>
      </w:tr>
      <w:tr w:rsidR="000D52FD" w:rsidRPr="00475DDF" w:rsidTr="002D2082">
        <w:tc>
          <w:tcPr>
            <w:tcW w:w="560" w:type="dxa"/>
          </w:tcPr>
          <w:p w:rsidR="000D52FD" w:rsidRPr="00475DDF" w:rsidRDefault="000D52FD" w:rsidP="00DA05D1">
            <w:pPr>
              <w:pStyle w:val="a4"/>
              <w:numPr>
                <w:ilvl w:val="0"/>
                <w:numId w:val="1"/>
              </w:numPr>
              <w:rPr>
                <w:rFonts w:ascii="Times New Roman" w:hAnsi="Times New Roman" w:cs="Times New Roman"/>
                <w:sz w:val="24"/>
                <w:szCs w:val="24"/>
              </w:rPr>
            </w:pPr>
          </w:p>
        </w:tc>
        <w:tc>
          <w:tcPr>
            <w:tcW w:w="2100" w:type="dxa"/>
            <w:vMerge/>
          </w:tcPr>
          <w:p w:rsidR="000D52FD" w:rsidRPr="00475DDF" w:rsidRDefault="000D52FD" w:rsidP="00DA05D1">
            <w:pPr>
              <w:rPr>
                <w:rFonts w:ascii="Times New Roman" w:hAnsi="Times New Roman" w:cs="Times New Roman"/>
                <w:sz w:val="24"/>
                <w:szCs w:val="24"/>
              </w:rPr>
            </w:pPr>
          </w:p>
        </w:tc>
        <w:tc>
          <w:tcPr>
            <w:tcW w:w="3685" w:type="dxa"/>
          </w:tcPr>
          <w:p w:rsidR="00613B1D" w:rsidRPr="007A3BAD" w:rsidRDefault="000D52FD" w:rsidP="00DA05D1">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 xml:space="preserve">«День специалиста» </w:t>
            </w:r>
          </w:p>
          <w:p w:rsidR="000D52FD" w:rsidRPr="007A3BAD" w:rsidRDefault="000D52FD" w:rsidP="00DA05D1">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для  бактериологов</w:t>
            </w:r>
          </w:p>
        </w:tc>
        <w:tc>
          <w:tcPr>
            <w:tcW w:w="5103" w:type="dxa"/>
          </w:tcPr>
          <w:p w:rsidR="000D52FD" w:rsidRPr="007A3BAD" w:rsidRDefault="000D52FD" w:rsidP="002D2082">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1. Мониторинг выделенных культур микроорганизмов из пищевых продуктов и продовольственного сырья.</w:t>
            </w:r>
          </w:p>
          <w:p w:rsidR="000D52FD" w:rsidRPr="007A3BAD" w:rsidRDefault="000D52FD" w:rsidP="002D2082">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2. Безопасность работы с микроорганизмами I – IV групп патогенности</w:t>
            </w:r>
            <w:r w:rsidR="00617008" w:rsidRPr="007A3BAD">
              <w:rPr>
                <w:rFonts w:ascii="Times New Roman" w:hAnsi="Times New Roman" w:cs="Times New Roman"/>
                <w:sz w:val="24"/>
                <w:szCs w:val="24"/>
                <w14:textOutline w14:w="9525" w14:cap="rnd" w14:cmpd="sng" w14:algn="ctr">
                  <w14:noFill/>
                  <w14:prstDash w14:val="solid"/>
                  <w14:bevel/>
                </w14:textOutline>
              </w:rPr>
              <w:t>.</w:t>
            </w:r>
          </w:p>
          <w:p w:rsidR="000D52FD" w:rsidRPr="007A3BAD" w:rsidRDefault="000D52FD" w:rsidP="002D2082">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3. Правила проведения лабораторной диагностики холеры</w:t>
            </w:r>
          </w:p>
          <w:p w:rsidR="000D52FD" w:rsidRPr="007A3BAD" w:rsidRDefault="000D52FD" w:rsidP="002D2082">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4. Об итогах участия в VII Национальном конгрессе бактериологов и итогах участия в совещании «Вопросы организации деятельности лабораторий микробиологического профиля</w:t>
            </w:r>
          </w:p>
        </w:tc>
        <w:tc>
          <w:tcPr>
            <w:tcW w:w="1843" w:type="dxa"/>
          </w:tcPr>
          <w:p w:rsidR="000D52FD" w:rsidRPr="007A3BAD" w:rsidRDefault="00B373AA" w:rsidP="00DA05D1">
            <w:pPr>
              <w:jc w:val="cente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IV квартал (</w:t>
            </w:r>
            <w:r w:rsidR="000D52FD" w:rsidRPr="007A3BAD">
              <w:rPr>
                <w:rFonts w:ascii="Times New Roman" w:hAnsi="Times New Roman" w:cs="Times New Roman"/>
                <w:sz w:val="24"/>
                <w:szCs w:val="24"/>
                <w14:textOutline w14:w="9525" w14:cap="rnd" w14:cmpd="sng" w14:algn="ctr">
                  <w14:noFill/>
                  <w14:prstDash w14:val="solid"/>
                  <w14:bevel/>
                </w14:textOutline>
              </w:rPr>
              <w:t>октябрь</w:t>
            </w:r>
            <w:r w:rsidRPr="007A3BAD">
              <w:rPr>
                <w:rFonts w:ascii="Times New Roman" w:hAnsi="Times New Roman" w:cs="Times New Roman"/>
                <w:sz w:val="24"/>
                <w:szCs w:val="24"/>
                <w14:textOutline w14:w="9525" w14:cap="rnd" w14:cmpd="sng" w14:algn="ctr">
                  <w14:noFill/>
                  <w14:prstDash w14:val="solid"/>
                  <w14:bevel/>
                </w14:textOutline>
              </w:rPr>
              <w:t>)</w:t>
            </w:r>
          </w:p>
        </w:tc>
        <w:tc>
          <w:tcPr>
            <w:tcW w:w="1495" w:type="dxa"/>
            <w:gridSpan w:val="2"/>
          </w:tcPr>
          <w:p w:rsidR="000D52FD" w:rsidRPr="007A3BAD" w:rsidRDefault="000D52FD">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Ставрополь</w:t>
            </w:r>
          </w:p>
        </w:tc>
      </w:tr>
      <w:tr w:rsidR="005F6D92" w:rsidRPr="00475DDF" w:rsidTr="002D2082">
        <w:tc>
          <w:tcPr>
            <w:tcW w:w="560" w:type="dxa"/>
          </w:tcPr>
          <w:p w:rsidR="005F6D92" w:rsidRPr="00475DDF" w:rsidRDefault="005F6D92" w:rsidP="005F6D92">
            <w:pPr>
              <w:pStyle w:val="a4"/>
              <w:numPr>
                <w:ilvl w:val="0"/>
                <w:numId w:val="1"/>
              </w:numPr>
              <w:rPr>
                <w:rFonts w:ascii="Times New Roman" w:hAnsi="Times New Roman" w:cs="Times New Roman"/>
                <w:sz w:val="24"/>
                <w:szCs w:val="24"/>
              </w:rPr>
            </w:pPr>
          </w:p>
        </w:tc>
        <w:tc>
          <w:tcPr>
            <w:tcW w:w="2100" w:type="dxa"/>
            <w:vMerge/>
          </w:tcPr>
          <w:p w:rsidR="005F6D92" w:rsidRPr="00475DDF" w:rsidRDefault="005F6D92" w:rsidP="005F6D92">
            <w:pPr>
              <w:rPr>
                <w:rFonts w:ascii="Times New Roman" w:hAnsi="Times New Roman" w:cs="Times New Roman"/>
                <w:sz w:val="24"/>
                <w:szCs w:val="24"/>
              </w:rPr>
            </w:pPr>
          </w:p>
        </w:tc>
        <w:tc>
          <w:tcPr>
            <w:tcW w:w="3685" w:type="dxa"/>
          </w:tcPr>
          <w:p w:rsidR="00613B1D" w:rsidRPr="007A3BAD" w:rsidRDefault="005F6D92" w:rsidP="005F6D92">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 xml:space="preserve">Лабораторный совет </w:t>
            </w:r>
          </w:p>
          <w:p w:rsidR="00613B1D" w:rsidRPr="007A3BAD" w:rsidRDefault="005F6D92" w:rsidP="005F6D92">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 xml:space="preserve">ФБУЗ «Центр гигиены </w:t>
            </w:r>
          </w:p>
          <w:p w:rsidR="00613B1D" w:rsidRPr="007A3BAD" w:rsidRDefault="005F6D92" w:rsidP="005F6D92">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 xml:space="preserve">и эпидемиологии </w:t>
            </w:r>
          </w:p>
          <w:p w:rsidR="005F6D92" w:rsidRPr="007A3BAD" w:rsidRDefault="005F6D92" w:rsidP="005F6D92">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в Ставропольском крае»</w:t>
            </w:r>
          </w:p>
        </w:tc>
        <w:tc>
          <w:tcPr>
            <w:tcW w:w="5103" w:type="dxa"/>
          </w:tcPr>
          <w:p w:rsidR="005F6D92" w:rsidRPr="007A3BAD" w:rsidRDefault="005F6D92" w:rsidP="002D2082">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О результатах проведения внешнего лабораторного контроля в бактериологических лабораториях</w:t>
            </w:r>
          </w:p>
        </w:tc>
        <w:tc>
          <w:tcPr>
            <w:tcW w:w="1843" w:type="dxa"/>
          </w:tcPr>
          <w:p w:rsidR="005F6D92" w:rsidRPr="007A3BAD" w:rsidRDefault="000D52FD" w:rsidP="005F6D92">
            <w:pPr>
              <w:jc w:val="cente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IV квартал</w:t>
            </w:r>
          </w:p>
        </w:tc>
        <w:tc>
          <w:tcPr>
            <w:tcW w:w="1495" w:type="dxa"/>
            <w:gridSpan w:val="2"/>
          </w:tcPr>
          <w:p w:rsidR="005F6D92" w:rsidRPr="007A3BAD" w:rsidRDefault="005F6D92">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Ставрополь</w:t>
            </w:r>
          </w:p>
        </w:tc>
      </w:tr>
      <w:tr w:rsidR="001A3FE3" w:rsidRPr="00475DDF" w:rsidTr="002D2082">
        <w:tc>
          <w:tcPr>
            <w:tcW w:w="560" w:type="dxa"/>
          </w:tcPr>
          <w:p w:rsidR="001A3FE3" w:rsidRPr="00475DDF" w:rsidRDefault="001A3FE3" w:rsidP="001A3FE3">
            <w:pPr>
              <w:pStyle w:val="a4"/>
              <w:numPr>
                <w:ilvl w:val="0"/>
                <w:numId w:val="1"/>
              </w:numPr>
              <w:rPr>
                <w:rFonts w:ascii="Times New Roman" w:hAnsi="Times New Roman" w:cs="Times New Roman"/>
                <w:sz w:val="24"/>
                <w:szCs w:val="24"/>
              </w:rPr>
            </w:pPr>
          </w:p>
        </w:tc>
        <w:tc>
          <w:tcPr>
            <w:tcW w:w="2100" w:type="dxa"/>
            <w:vMerge/>
          </w:tcPr>
          <w:p w:rsidR="001A3FE3" w:rsidRPr="00475DDF" w:rsidRDefault="001A3FE3" w:rsidP="001A3FE3">
            <w:pPr>
              <w:rPr>
                <w:rFonts w:ascii="Times New Roman" w:hAnsi="Times New Roman" w:cs="Times New Roman"/>
                <w:sz w:val="24"/>
                <w:szCs w:val="24"/>
              </w:rPr>
            </w:pPr>
          </w:p>
        </w:tc>
        <w:tc>
          <w:tcPr>
            <w:tcW w:w="3685" w:type="dxa"/>
          </w:tcPr>
          <w:p w:rsidR="001A3FE3" w:rsidRPr="007A3BAD" w:rsidRDefault="001A3FE3" w:rsidP="001A3FE3">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Организация и проведение ежегодного Международного молодежного форума «Неделя науки»</w:t>
            </w:r>
          </w:p>
        </w:tc>
        <w:tc>
          <w:tcPr>
            <w:tcW w:w="5103" w:type="dxa"/>
          </w:tcPr>
          <w:p w:rsidR="001A3FE3" w:rsidRPr="007A3BAD" w:rsidRDefault="001A3FE3" w:rsidP="001A3FE3">
            <w:pPr>
              <w:jc w:val="both"/>
              <w:rPr>
                <w:rFonts w:ascii="Times New Roman" w:eastAsia="Times New Roman" w:hAnsi="Times New Roman" w:cs="Times New Roman"/>
                <w:sz w:val="24"/>
                <w:szCs w:val="24"/>
                <w:lang w:eastAsia="ru-RU"/>
                <w14:textOutline w14:w="9525" w14:cap="rnd" w14:cmpd="sng" w14:algn="ctr">
                  <w14:noFill/>
                  <w14:prstDash w14:val="solid"/>
                  <w14:bevel/>
                </w14:textOutline>
              </w:rPr>
            </w:pPr>
          </w:p>
        </w:tc>
        <w:tc>
          <w:tcPr>
            <w:tcW w:w="1843" w:type="dxa"/>
          </w:tcPr>
          <w:p w:rsidR="001A3FE3" w:rsidRPr="007A3BAD" w:rsidRDefault="001A3FE3" w:rsidP="001A3FE3">
            <w:pPr>
              <w:jc w:val="cente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IV квартал</w:t>
            </w:r>
          </w:p>
        </w:tc>
        <w:tc>
          <w:tcPr>
            <w:tcW w:w="1495" w:type="dxa"/>
            <w:gridSpan w:val="2"/>
          </w:tcPr>
          <w:p w:rsidR="001A3FE3" w:rsidRPr="007A3BAD" w:rsidRDefault="001A3FE3" w:rsidP="001A3FE3">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Ставрополь</w:t>
            </w:r>
          </w:p>
        </w:tc>
      </w:tr>
      <w:tr w:rsidR="000D52FD" w:rsidRPr="00475DDF" w:rsidTr="002D2082">
        <w:tc>
          <w:tcPr>
            <w:tcW w:w="560" w:type="dxa"/>
          </w:tcPr>
          <w:p w:rsidR="000D52FD" w:rsidRPr="00475DDF" w:rsidRDefault="000D52FD" w:rsidP="000D52FD">
            <w:pPr>
              <w:pStyle w:val="a4"/>
              <w:numPr>
                <w:ilvl w:val="0"/>
                <w:numId w:val="1"/>
              </w:numPr>
              <w:rPr>
                <w:rFonts w:ascii="Times New Roman" w:hAnsi="Times New Roman" w:cs="Times New Roman"/>
                <w:sz w:val="24"/>
                <w:szCs w:val="24"/>
              </w:rPr>
            </w:pPr>
          </w:p>
        </w:tc>
        <w:tc>
          <w:tcPr>
            <w:tcW w:w="2100" w:type="dxa"/>
            <w:vMerge/>
          </w:tcPr>
          <w:p w:rsidR="000D52FD" w:rsidRPr="00475DDF" w:rsidRDefault="000D52FD" w:rsidP="000D52FD">
            <w:pPr>
              <w:rPr>
                <w:rFonts w:ascii="Times New Roman" w:hAnsi="Times New Roman" w:cs="Times New Roman"/>
                <w:sz w:val="24"/>
                <w:szCs w:val="24"/>
              </w:rPr>
            </w:pPr>
          </w:p>
        </w:tc>
        <w:tc>
          <w:tcPr>
            <w:tcW w:w="3685" w:type="dxa"/>
          </w:tcPr>
          <w:p w:rsidR="000D52FD" w:rsidRPr="007A3BAD" w:rsidRDefault="000D52FD" w:rsidP="000D52FD">
            <w:pPr>
              <w:rPr>
                <w:rFonts w:ascii="Times New Roman" w:hAnsi="Times New Roman" w:cs="Times New Roman"/>
                <w:i/>
                <w:iCs/>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Региональное совещание «Реализация мероприятий по поддержанию свободного от полиомиелита статуса РФ. Энтеровирусная (неполио) инфекция - эпидемиологическая ситуация, надзор и профилактика»</w:t>
            </w:r>
          </w:p>
        </w:tc>
        <w:tc>
          <w:tcPr>
            <w:tcW w:w="5103" w:type="dxa"/>
          </w:tcPr>
          <w:p w:rsidR="000D52FD" w:rsidRPr="007A3BAD" w:rsidRDefault="000D52FD" w:rsidP="000D52FD">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Эпиднадзор за полиомиелитом и ОВП на территориях Юга Российской Федерации.  Эпидситуация по энтеровирусной инфекции.</w:t>
            </w:r>
          </w:p>
        </w:tc>
        <w:tc>
          <w:tcPr>
            <w:tcW w:w="1843" w:type="dxa"/>
          </w:tcPr>
          <w:p w:rsidR="000D52FD" w:rsidRPr="007A3BAD" w:rsidRDefault="000D52FD" w:rsidP="000D52FD">
            <w:pPr>
              <w:jc w:val="cente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 xml:space="preserve">  IV квартал</w:t>
            </w:r>
          </w:p>
          <w:p w:rsidR="000D52FD" w:rsidRPr="007A3BAD" w:rsidRDefault="000D52FD" w:rsidP="000D52FD">
            <w:pPr>
              <w:jc w:val="center"/>
              <w:rPr>
                <w:rFonts w:ascii="Times New Roman" w:hAnsi="Times New Roman" w:cs="Times New Roman"/>
                <w:sz w:val="24"/>
                <w:szCs w:val="24"/>
                <w14:textOutline w14:w="9525" w14:cap="rnd" w14:cmpd="sng" w14:algn="ctr">
                  <w14:noFill/>
                  <w14:prstDash w14:val="solid"/>
                  <w14:bevel/>
                </w14:textOutline>
              </w:rPr>
            </w:pPr>
          </w:p>
        </w:tc>
        <w:tc>
          <w:tcPr>
            <w:tcW w:w="1495" w:type="dxa"/>
            <w:gridSpan w:val="2"/>
          </w:tcPr>
          <w:p w:rsidR="000D52FD" w:rsidRPr="007A3BAD" w:rsidRDefault="000D52FD" w:rsidP="000D52FD">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Ставрополь</w:t>
            </w:r>
          </w:p>
        </w:tc>
      </w:tr>
      <w:tr w:rsidR="001A3FE3" w:rsidRPr="00475DDF" w:rsidTr="002D2082">
        <w:tc>
          <w:tcPr>
            <w:tcW w:w="560" w:type="dxa"/>
          </w:tcPr>
          <w:p w:rsidR="001A3FE3" w:rsidRPr="00475DDF" w:rsidRDefault="001A3FE3" w:rsidP="001A3FE3">
            <w:pPr>
              <w:pStyle w:val="a4"/>
              <w:numPr>
                <w:ilvl w:val="0"/>
                <w:numId w:val="1"/>
              </w:numPr>
              <w:rPr>
                <w:rFonts w:ascii="Times New Roman" w:hAnsi="Times New Roman" w:cs="Times New Roman"/>
                <w:sz w:val="24"/>
                <w:szCs w:val="24"/>
              </w:rPr>
            </w:pPr>
          </w:p>
        </w:tc>
        <w:tc>
          <w:tcPr>
            <w:tcW w:w="2100" w:type="dxa"/>
            <w:vMerge/>
          </w:tcPr>
          <w:p w:rsidR="001A3FE3" w:rsidRPr="00475DDF" w:rsidRDefault="001A3FE3" w:rsidP="001A3FE3">
            <w:pPr>
              <w:rPr>
                <w:rFonts w:ascii="Times New Roman" w:hAnsi="Times New Roman" w:cs="Times New Roman"/>
                <w:sz w:val="24"/>
                <w:szCs w:val="24"/>
              </w:rPr>
            </w:pPr>
          </w:p>
        </w:tc>
        <w:tc>
          <w:tcPr>
            <w:tcW w:w="3685" w:type="dxa"/>
          </w:tcPr>
          <w:p w:rsidR="001A3FE3" w:rsidRPr="007A3BAD" w:rsidRDefault="001A3FE3" w:rsidP="001A3FE3">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Подготовка специалистов по программам: «Бактериология. Основы безопасной работы с патогенными биологическими агентами (ПБА) I-II групп»; «Эпидемиология. Основы безопасной работы с патогенными биологическими агентами (ПБА) I-II групп»; «Лабораторное дело. Особо опасные инфекции»;</w:t>
            </w:r>
          </w:p>
          <w:p w:rsidR="001A3FE3" w:rsidRPr="007A3BAD" w:rsidRDefault="001A3FE3" w:rsidP="001A3FE3">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«Зоология. Особо опасные зоонозные инфекции».</w:t>
            </w:r>
          </w:p>
        </w:tc>
        <w:tc>
          <w:tcPr>
            <w:tcW w:w="5103" w:type="dxa"/>
          </w:tcPr>
          <w:p w:rsidR="001A3FE3" w:rsidRPr="007A3BAD" w:rsidRDefault="001A3FE3" w:rsidP="001A3FE3">
            <w:pPr>
              <w:rPr>
                <w:rFonts w:ascii="Times New Roman" w:hAnsi="Times New Roman" w:cs="Times New Roman"/>
                <w:sz w:val="24"/>
                <w:szCs w:val="24"/>
                <w14:textOutline w14:w="9525" w14:cap="rnd" w14:cmpd="sng" w14:algn="ctr">
                  <w14:noFill/>
                  <w14:prstDash w14:val="solid"/>
                  <w14:bevel/>
                </w14:textOutline>
              </w:rPr>
            </w:pPr>
          </w:p>
        </w:tc>
        <w:tc>
          <w:tcPr>
            <w:tcW w:w="1843" w:type="dxa"/>
          </w:tcPr>
          <w:p w:rsidR="001A3FE3" w:rsidRPr="007A3BAD" w:rsidRDefault="001A3FE3" w:rsidP="001A3FE3">
            <w:pPr>
              <w:jc w:val="cente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 xml:space="preserve">I- </w:t>
            </w:r>
            <w:r w:rsidR="00613B1D" w:rsidRPr="007A3BAD">
              <w:rPr>
                <w:rFonts w:ascii="Times New Roman" w:hAnsi="Times New Roman" w:cs="Times New Roman"/>
                <w:sz w:val="24"/>
                <w:szCs w:val="24"/>
                <w14:textOutline w14:w="9525" w14:cap="rnd" w14:cmpd="sng" w14:algn="ctr">
                  <w14:noFill/>
                  <w14:prstDash w14:val="solid"/>
                  <w14:bevel/>
                </w14:textOutline>
              </w:rPr>
              <w:t xml:space="preserve">II </w:t>
            </w:r>
            <w:r w:rsidRPr="007A3BAD">
              <w:rPr>
                <w:rFonts w:ascii="Times New Roman" w:hAnsi="Times New Roman" w:cs="Times New Roman"/>
                <w:sz w:val="24"/>
                <w:szCs w:val="24"/>
                <w14:textOutline w14:w="9525" w14:cap="rnd" w14:cmpd="sng" w14:algn="ctr">
                  <w14:noFill/>
                  <w14:prstDash w14:val="solid"/>
                  <w14:bevel/>
                </w14:textOutline>
              </w:rPr>
              <w:t>квартал</w:t>
            </w:r>
          </w:p>
        </w:tc>
        <w:tc>
          <w:tcPr>
            <w:tcW w:w="1495" w:type="dxa"/>
            <w:gridSpan w:val="2"/>
          </w:tcPr>
          <w:p w:rsidR="001A3FE3" w:rsidRPr="007A3BAD" w:rsidRDefault="001A3FE3" w:rsidP="001A3FE3">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Ставрополь</w:t>
            </w:r>
          </w:p>
        </w:tc>
      </w:tr>
      <w:tr w:rsidR="001A3FE3" w:rsidRPr="00475DDF" w:rsidTr="002D2082">
        <w:tc>
          <w:tcPr>
            <w:tcW w:w="560" w:type="dxa"/>
          </w:tcPr>
          <w:p w:rsidR="001A3FE3" w:rsidRPr="00475DDF" w:rsidRDefault="001A3FE3" w:rsidP="001A3FE3">
            <w:pPr>
              <w:pStyle w:val="a4"/>
              <w:numPr>
                <w:ilvl w:val="0"/>
                <w:numId w:val="1"/>
              </w:numPr>
              <w:rPr>
                <w:rFonts w:ascii="Times New Roman" w:hAnsi="Times New Roman" w:cs="Times New Roman"/>
                <w:sz w:val="24"/>
                <w:szCs w:val="24"/>
              </w:rPr>
            </w:pPr>
          </w:p>
        </w:tc>
        <w:tc>
          <w:tcPr>
            <w:tcW w:w="2100" w:type="dxa"/>
            <w:vMerge/>
          </w:tcPr>
          <w:p w:rsidR="001A3FE3" w:rsidRPr="00475DDF" w:rsidRDefault="001A3FE3" w:rsidP="001A3FE3">
            <w:pPr>
              <w:rPr>
                <w:rFonts w:ascii="Times New Roman" w:hAnsi="Times New Roman" w:cs="Times New Roman"/>
                <w:sz w:val="24"/>
                <w:szCs w:val="24"/>
              </w:rPr>
            </w:pPr>
          </w:p>
        </w:tc>
        <w:tc>
          <w:tcPr>
            <w:tcW w:w="3685" w:type="dxa"/>
          </w:tcPr>
          <w:p w:rsidR="001A3FE3" w:rsidRPr="007A3BAD" w:rsidRDefault="001A3FE3" w:rsidP="001A3FE3">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Подготовка специалистов по программам: «Бактериология. Инфекционные болезни, требующие проведения мероприятий по санитарной охране территории Российской Федерации»; «Эпидемиология. Инфекционные болезни, требующие проведения мероприятий по санитарной охране территории Российской Федерации»; «Лабораторная диагностика инфекционных болезней»; «Зоология».</w:t>
            </w:r>
          </w:p>
        </w:tc>
        <w:tc>
          <w:tcPr>
            <w:tcW w:w="5103" w:type="dxa"/>
          </w:tcPr>
          <w:p w:rsidR="001A3FE3" w:rsidRPr="007A3BAD" w:rsidRDefault="001A3FE3" w:rsidP="001A3FE3">
            <w:pPr>
              <w:rPr>
                <w:rFonts w:ascii="Times New Roman" w:hAnsi="Times New Roman" w:cs="Times New Roman"/>
                <w:sz w:val="24"/>
                <w:szCs w:val="24"/>
                <w14:textOutline w14:w="9525" w14:cap="rnd" w14:cmpd="sng" w14:algn="ctr">
                  <w14:noFill/>
                  <w14:prstDash w14:val="solid"/>
                  <w14:bevel/>
                </w14:textOutline>
              </w:rPr>
            </w:pPr>
          </w:p>
        </w:tc>
        <w:tc>
          <w:tcPr>
            <w:tcW w:w="1843" w:type="dxa"/>
          </w:tcPr>
          <w:p w:rsidR="001A3FE3" w:rsidRPr="007A3BAD" w:rsidRDefault="001A3FE3" w:rsidP="001A3FE3">
            <w:pPr>
              <w:jc w:val="cente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III- IV квартал</w:t>
            </w:r>
          </w:p>
        </w:tc>
        <w:tc>
          <w:tcPr>
            <w:tcW w:w="1495" w:type="dxa"/>
            <w:gridSpan w:val="2"/>
          </w:tcPr>
          <w:p w:rsidR="001A3FE3" w:rsidRPr="007A3BAD" w:rsidRDefault="001A3FE3" w:rsidP="001A3FE3">
            <w:pPr>
              <w:rPr>
                <w:rFonts w:ascii="Times New Roman" w:hAnsi="Times New Roman" w:cs="Times New Roman"/>
                <w:sz w:val="24"/>
                <w:szCs w:val="24"/>
                <w14:textOutline w14:w="9525" w14:cap="rnd" w14:cmpd="sng" w14:algn="ctr">
                  <w14:noFill/>
                  <w14:prstDash w14:val="solid"/>
                  <w14:bevel/>
                </w14:textOutline>
              </w:rPr>
            </w:pPr>
            <w:r w:rsidRPr="007A3BAD">
              <w:rPr>
                <w:rFonts w:ascii="Times New Roman" w:hAnsi="Times New Roman" w:cs="Times New Roman"/>
                <w:sz w:val="24"/>
                <w:szCs w:val="24"/>
                <w14:textOutline w14:w="9525" w14:cap="rnd" w14:cmpd="sng" w14:algn="ctr">
                  <w14:noFill/>
                  <w14:prstDash w14:val="solid"/>
                  <w14:bevel/>
                </w14:textOutline>
              </w:rPr>
              <w:t>Ставрополь</w:t>
            </w:r>
          </w:p>
        </w:tc>
      </w:tr>
    </w:tbl>
    <w:p w:rsidR="00462E35" w:rsidRDefault="00462E35" w:rsidP="00462E35"/>
    <w:p w:rsidR="006357B5" w:rsidRDefault="006357B5"/>
    <w:sectPr w:rsidR="006357B5" w:rsidSect="00D054B5">
      <w:headerReference w:type="default" r:id="rId7"/>
      <w:footerReference w:type="default" r:id="rId8"/>
      <w:pgSz w:w="16838" w:h="11906" w:orient="landscape"/>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DC5" w:rsidRDefault="00E36DC5">
      <w:pPr>
        <w:spacing w:after="0" w:line="240" w:lineRule="auto"/>
      </w:pPr>
      <w:r>
        <w:separator/>
      </w:r>
    </w:p>
  </w:endnote>
  <w:endnote w:type="continuationSeparator" w:id="0">
    <w:p w:rsidR="00E36DC5" w:rsidRDefault="00E36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253825"/>
      <w:docPartObj>
        <w:docPartGallery w:val="Page Numbers (Bottom of Page)"/>
        <w:docPartUnique/>
      </w:docPartObj>
    </w:sdtPr>
    <w:sdtEndPr/>
    <w:sdtContent>
      <w:p w:rsidR="00BC7AA4" w:rsidRDefault="00F6213B">
        <w:pPr>
          <w:pStyle w:val="a7"/>
          <w:jc w:val="center"/>
        </w:pPr>
        <w:r>
          <w:fldChar w:fldCharType="begin"/>
        </w:r>
        <w:r>
          <w:instrText>PAGE   \* MERGEFORMAT</w:instrText>
        </w:r>
        <w:r>
          <w:fldChar w:fldCharType="separate"/>
        </w:r>
        <w:r w:rsidR="004F472F">
          <w:rPr>
            <w:noProof/>
          </w:rPr>
          <w:t>2</w:t>
        </w:r>
        <w:r>
          <w:fldChar w:fldCharType="end"/>
        </w:r>
      </w:p>
    </w:sdtContent>
  </w:sdt>
  <w:p w:rsidR="00BC7AA4" w:rsidRDefault="004F472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DC5" w:rsidRDefault="00E36DC5">
      <w:pPr>
        <w:spacing w:after="0" w:line="240" w:lineRule="auto"/>
      </w:pPr>
      <w:r>
        <w:separator/>
      </w:r>
    </w:p>
  </w:footnote>
  <w:footnote w:type="continuationSeparator" w:id="0">
    <w:p w:rsidR="00E36DC5" w:rsidRDefault="00E36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87D" w:rsidRDefault="004F472F">
    <w:pPr>
      <w:pStyle w:val="a5"/>
    </w:pPr>
  </w:p>
  <w:p w:rsidR="00D8787D" w:rsidRDefault="004F47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0DC5"/>
    <w:multiLevelType w:val="hybridMultilevel"/>
    <w:tmpl w:val="F2321A1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15:restartNumberingAfterBreak="0">
    <w:nsid w:val="49DE02D1"/>
    <w:multiLevelType w:val="hybridMultilevel"/>
    <w:tmpl w:val="946454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F9"/>
    <w:rsid w:val="000578D3"/>
    <w:rsid w:val="000C3FD2"/>
    <w:rsid w:val="000D52FD"/>
    <w:rsid w:val="001A3FE3"/>
    <w:rsid w:val="002D2082"/>
    <w:rsid w:val="00376E3A"/>
    <w:rsid w:val="003C459F"/>
    <w:rsid w:val="00461E38"/>
    <w:rsid w:val="00462E35"/>
    <w:rsid w:val="00472FF9"/>
    <w:rsid w:val="00475DDF"/>
    <w:rsid w:val="004F472F"/>
    <w:rsid w:val="005541BB"/>
    <w:rsid w:val="0057301F"/>
    <w:rsid w:val="005F229E"/>
    <w:rsid w:val="005F6D92"/>
    <w:rsid w:val="00613B1D"/>
    <w:rsid w:val="00617008"/>
    <w:rsid w:val="006357B5"/>
    <w:rsid w:val="00672595"/>
    <w:rsid w:val="006A5BE8"/>
    <w:rsid w:val="007468F0"/>
    <w:rsid w:val="007A3BAD"/>
    <w:rsid w:val="008D3FF7"/>
    <w:rsid w:val="00940966"/>
    <w:rsid w:val="0094168A"/>
    <w:rsid w:val="009858F2"/>
    <w:rsid w:val="009E5AAB"/>
    <w:rsid w:val="00AD110F"/>
    <w:rsid w:val="00AE3E8A"/>
    <w:rsid w:val="00B373AA"/>
    <w:rsid w:val="00BB0CBC"/>
    <w:rsid w:val="00C50CD2"/>
    <w:rsid w:val="00CB0D29"/>
    <w:rsid w:val="00CF67E2"/>
    <w:rsid w:val="00D054B5"/>
    <w:rsid w:val="00D16178"/>
    <w:rsid w:val="00D575FD"/>
    <w:rsid w:val="00D90215"/>
    <w:rsid w:val="00DA05D1"/>
    <w:rsid w:val="00E226D4"/>
    <w:rsid w:val="00E360F6"/>
    <w:rsid w:val="00E36DC5"/>
    <w:rsid w:val="00E84229"/>
    <w:rsid w:val="00F3159F"/>
    <w:rsid w:val="00F53F34"/>
    <w:rsid w:val="00F62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25238-76B8-4E50-8C0A-A6F27DD3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E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2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2E35"/>
    <w:pPr>
      <w:ind w:left="720"/>
      <w:contextualSpacing/>
    </w:pPr>
  </w:style>
  <w:style w:type="paragraph" w:styleId="a5">
    <w:name w:val="header"/>
    <w:basedOn w:val="a"/>
    <w:link w:val="a6"/>
    <w:uiPriority w:val="99"/>
    <w:unhideWhenUsed/>
    <w:rsid w:val="00462E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62E35"/>
  </w:style>
  <w:style w:type="paragraph" w:styleId="a7">
    <w:name w:val="footer"/>
    <w:basedOn w:val="a"/>
    <w:link w:val="a8"/>
    <w:uiPriority w:val="99"/>
    <w:unhideWhenUsed/>
    <w:rsid w:val="00462E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62E3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A3FE3"/>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732</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Цыганкова</dc:creator>
  <cp:keywords/>
  <dc:description/>
  <cp:lastModifiedBy>Ольга</cp:lastModifiedBy>
  <cp:revision>2</cp:revision>
  <dcterms:created xsi:type="dcterms:W3CDTF">2020-01-24T06:50:00Z</dcterms:created>
  <dcterms:modified xsi:type="dcterms:W3CDTF">2020-01-24T06:50:00Z</dcterms:modified>
</cp:coreProperties>
</file>