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00" w:firstLineChars="25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  <w:t>ФКУЗ Ставропольский противочумный институт Роспотребнадзора объявляет конкурс на замещение должности старшего научного сотрудника лаборатории биохимии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Высшее химическое, биохимическое или биологическое образование и опыт работы по соответствующей специальности не менее 10 лет. При наличии ученой степени доктора или кандидата наук - без предъявления требований к стажу работу.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Отсутствие медицинских противопоказаний для работы с микроорганизмами I-IV гр. патогенности.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Количество научных публикаций - не менее 50.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Знание английского языка (общение, чтение специальной литературы).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научное руководство группой работников при исследовании самостоятельных тем , а также разработок, являющихся часть темы, или проводит научные исследования и разработки как исполнитель наиболее сложных и ответственных работ в лаборатории биохимии;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выполнение лабораторных анализов, испытаний, измерений и других видов работ при проведении исследований и разработок в лаборатории биохимии, в том числе с использованием опасных химических веществ;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- разработка планов и методических программ проведения исследований и разработок; 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- сбор и изучение научно-технической информации по теме, анализ и теоретическое обобщение научных данных, результатов экспериментов и наблюдений; 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контроль правильности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результатов, полученных сотрудниками, работающими под его руководством.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  <w:t xml:space="preserve">Заработная плата: от 20000 руб.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  <w:t xml:space="preserve">Стимулирующие выплаты: в соответствии с Положением об оплате труда в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>ФКУЗ Ставропольский противочумный институт Роспотребнадзора</w:t>
      </w:r>
      <w:r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ru" w:eastAsia="ru-RU"/>
        </w:rPr>
      </w:pPr>
    </w:p>
    <w:p>
      <w:pPr>
        <w:jc w:val="both"/>
        <w:rPr>
          <w:rFonts w:hint="default"/>
          <w:sz w:val="24"/>
          <w:szCs w:val="24"/>
          <w:lang w:val="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509000000000004"/>
    <w:charset w:val="00"/>
    <w:family w:val="auto"/>
    <w:pitch w:val="default"/>
    <w:sig w:usb0="00000000" w:usb1="00000000" w:usb2="00000000" w:usb3="00000000" w:csb0="001D016D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537B27D0"/>
    <w:rsid w:val="5DF442A3"/>
    <w:rsid w:val="7BF6772D"/>
    <w:rsid w:val="BBBF6FE5"/>
    <w:rsid w:val="C6CF4834"/>
    <w:rsid w:val="FFEDD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2020-03-31T17:50:00Z</dcterms:created>
  <dc:creator>durneva_aa</dc:creator>
  <cp:lastModifiedBy>krasovskaya_tl</cp:lastModifiedBy>
  <cp:lastPrinted>2020-03-31T15:21:00Z</cp:lastPrinted>
  <dcterms:modified xsi:type="dcterms:W3CDTF">2020-04-14T14:30:07Z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