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58584B" w:rsidP="00092133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заведующего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</w:t>
      </w:r>
      <w:r w:rsidR="00393BC5">
        <w:rPr>
          <w:rFonts w:ascii="Times New Roman" w:hAnsi="Times New Roman" w:cs="Times New Roman"/>
          <w:b/>
          <w:bCs/>
          <w:sz w:val="24"/>
          <w:szCs w:val="24"/>
          <w:lang w:val="ru"/>
        </w:rPr>
        <w:t>абораторией диагностики бактериальных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инфекций</w:t>
      </w:r>
    </w:p>
    <w:p w:rsidR="00FF7A36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8584B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«Лечебное дело», «Педиатрия»,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дополнительное профессиональное образование в соответствии с направлением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наличие ученой степени кандидата наук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Стаж (опыт) работы по специальности не менее 10 лет.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научных </w:t>
      </w:r>
      <w:r w:rsidR="00E40B06">
        <w:rPr>
          <w:rFonts w:ascii="Times New Roman" w:hAnsi="Times New Roman" w:cs="Times New Roman"/>
          <w:sz w:val="24"/>
          <w:szCs w:val="24"/>
          <w:lang w:val="ru-RU"/>
        </w:rPr>
        <w:t>публикаций - не менее 30</w:t>
      </w:r>
      <w:bookmarkStart w:id="0" w:name="_GoBack"/>
      <w:bookmarkEnd w:id="0"/>
      <w:r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P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Знание иностранного языка (английский):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общение,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Pr="009D034C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A36" w:rsidRDefault="0058584B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"/>
        </w:rPr>
        <w:t>организация проведения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и контроль качества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диагностических исследований</w:t>
      </w:r>
      <w:r w:rsidR="002C4EB7">
        <w:rPr>
          <w:rFonts w:ascii="Times New Roman" w:hAnsi="Times New Roman" w:cs="Times New Roman"/>
          <w:sz w:val="24"/>
          <w:szCs w:val="24"/>
          <w:lang w:val="ru"/>
        </w:rPr>
        <w:t xml:space="preserve"> клинического материала и объектов окружающей среды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на наличие возбудителей </w:t>
      </w:r>
      <w:r w:rsidR="00D11861">
        <w:rPr>
          <w:rFonts w:ascii="Times New Roman" w:hAnsi="Times New Roman" w:cs="Times New Roman"/>
          <w:sz w:val="24"/>
          <w:szCs w:val="24"/>
          <w:lang w:val="ru"/>
        </w:rPr>
        <w:t>бактериальных</w:t>
      </w:r>
      <w:r w:rsidR="00A61CBD">
        <w:rPr>
          <w:rFonts w:ascii="Times New Roman" w:hAnsi="Times New Roman" w:cs="Times New Roman"/>
          <w:sz w:val="24"/>
          <w:szCs w:val="24"/>
          <w:lang w:val="ru"/>
        </w:rPr>
        <w:t xml:space="preserve"> инфекций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D0C17" w:rsidRP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- планирование и руководство НИР, </w:t>
      </w:r>
      <w:r>
        <w:rPr>
          <w:rFonts w:ascii="Times New Roman" w:hAnsi="Times New Roman" w:cs="Times New Roman"/>
          <w:sz w:val="24"/>
          <w:szCs w:val="24"/>
          <w:lang w:val="ru-RU"/>
        </w:rPr>
        <w:t>посвященны</w:t>
      </w:r>
      <w:r w:rsidR="00D11861">
        <w:rPr>
          <w:rFonts w:ascii="Times New Roman" w:hAnsi="Times New Roman" w:cs="Times New Roman"/>
          <w:sz w:val="24"/>
          <w:szCs w:val="24"/>
          <w:lang w:val="ru-RU"/>
        </w:rPr>
        <w:t>х изучению возбудителей бактериальных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инфекций,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планов и методических программ проведения исследований, анализ результатов научных исследований, подготовка публикаций, оформление промежуточных и заключительных отчетов;</w:t>
      </w:r>
    </w:p>
    <w:p w:rsidR="007D0C17" w:rsidRP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- оказание консультативной помощи специалистам других подразделений по вопросам лабораторной диагностики </w:t>
      </w:r>
      <w:r w:rsidR="00D11861">
        <w:rPr>
          <w:rFonts w:ascii="Times New Roman" w:hAnsi="Times New Roman" w:cs="Times New Roman"/>
          <w:sz w:val="24"/>
          <w:szCs w:val="24"/>
          <w:lang w:val="ru-RU"/>
        </w:rPr>
        <w:t>бактериальных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инфекций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>- разработка объектов интеллектуальной собственности (заявки на изобретения, базы данных), участие в подготовке информационно-аналитических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нормативно-методических документов федерального и регионального уровня;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2</w:t>
      </w:r>
      <w:r w:rsidR="006F0001">
        <w:rPr>
          <w:rFonts w:ascii="Times New Roman" w:eastAsia="SimSun" w:hAnsi="Times New Roman" w:cs="Times New Roman"/>
          <w:sz w:val="24"/>
          <w:szCs w:val="24"/>
          <w:lang w:val="ru"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FD7FEA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с</w:t>
      </w:r>
      <w:r w:rsidR="0058584B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тимулирующие выплаты: в соответствии с Положением об оплате труда в </w:t>
      </w:r>
      <w:r w:rsidR="0058584B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58584B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58584B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3104D"/>
    <w:rsid w:val="00092133"/>
    <w:rsid w:val="000B6FF3"/>
    <w:rsid w:val="0011252B"/>
    <w:rsid w:val="00202658"/>
    <w:rsid w:val="002B0F1B"/>
    <w:rsid w:val="002C4EB7"/>
    <w:rsid w:val="00393BC5"/>
    <w:rsid w:val="004525A1"/>
    <w:rsid w:val="00493CC7"/>
    <w:rsid w:val="0058584B"/>
    <w:rsid w:val="006F0001"/>
    <w:rsid w:val="007730FD"/>
    <w:rsid w:val="007D0C17"/>
    <w:rsid w:val="008C09DB"/>
    <w:rsid w:val="009D034C"/>
    <w:rsid w:val="00A61CBD"/>
    <w:rsid w:val="00D11861"/>
    <w:rsid w:val="00D34A05"/>
    <w:rsid w:val="00E40B06"/>
    <w:rsid w:val="00ED34A2"/>
    <w:rsid w:val="00FD7FEA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2AAB5-A975-4A47-ACCC-295F310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22</cp:revision>
  <cp:lastPrinted>2020-03-31T15:21:00Z</cp:lastPrinted>
  <dcterms:created xsi:type="dcterms:W3CDTF">2020-09-19T18:41:00Z</dcterms:created>
  <dcterms:modified xsi:type="dcterms:W3CDTF">2020-09-23T11:38:00Z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