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6" w:rsidRDefault="005A01F7" w:rsidP="001A0AAC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должности </w:t>
      </w:r>
      <w:r w:rsidR="00A35C6B">
        <w:rPr>
          <w:rFonts w:ascii="Times New Roman" w:hAnsi="Times New Roman" w:cs="Times New Roman"/>
          <w:b/>
          <w:bCs/>
          <w:sz w:val="24"/>
          <w:szCs w:val="24"/>
          <w:lang w:val="ru"/>
        </w:rPr>
        <w:t>младшего научного сотрудника</w:t>
      </w:r>
      <w:r w:rsidR="0011252B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>лаборатори</w:t>
      </w:r>
      <w:r w:rsidR="004120C7">
        <w:rPr>
          <w:rFonts w:ascii="Times New Roman" w:hAnsi="Times New Roman" w:cs="Times New Roman"/>
          <w:b/>
          <w:bCs/>
          <w:sz w:val="24"/>
          <w:szCs w:val="24"/>
          <w:lang w:val="ru"/>
        </w:rPr>
        <w:t>и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диагностики вирусных инфекций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A01F7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7D0217" w:rsidRPr="007D0217" w:rsidRDefault="007D0217" w:rsidP="007D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Высшее профессиональное образование (академическая квалификация: магистр или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специалист) по специальностям: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«Биология», «</w:t>
      </w:r>
      <w:r>
        <w:rPr>
          <w:rFonts w:ascii="Times New Roman" w:hAnsi="Times New Roman" w:cs="Times New Roman"/>
          <w:sz w:val="24"/>
          <w:szCs w:val="24"/>
          <w:lang w:val="ru-RU"/>
        </w:rPr>
        <w:t>Вирусология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», «Микробиология», «Генетика»,</w:t>
      </w:r>
      <w:r w:rsidR="003B61F4">
        <w:rPr>
          <w:rFonts w:ascii="Times New Roman" w:hAnsi="Times New Roman" w:cs="Times New Roman"/>
          <w:sz w:val="24"/>
          <w:szCs w:val="24"/>
          <w:lang w:val="ru-RU"/>
        </w:rPr>
        <w:t xml:space="preserve"> «Биотехнология», </w:t>
      </w:r>
      <w:r w:rsidR="003B61F4" w:rsidRPr="003B61F4">
        <w:rPr>
          <w:rFonts w:ascii="Times New Roman" w:hAnsi="Times New Roman" w:cs="Times New Roman"/>
          <w:sz w:val="24"/>
          <w:szCs w:val="24"/>
          <w:lang w:val="ru-RU"/>
        </w:rPr>
        <w:t xml:space="preserve">«Лечебное дело», «Педиатрия», «Ветеринария», «Биохимия», «Биофизика», </w:t>
      </w:r>
      <w:r w:rsidR="003B61F4" w:rsidRPr="00D42820">
        <w:rPr>
          <w:rFonts w:ascii="Times New Roman" w:hAnsi="Times New Roman" w:cs="Times New Roman"/>
          <w:sz w:val="24"/>
          <w:szCs w:val="24"/>
          <w:lang w:val="ru-RU"/>
        </w:rPr>
        <w:t xml:space="preserve">«Фармация», 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дополнительное профессиональное образование в соответствии с направлением профессиональной деятельности.</w:t>
      </w:r>
    </w:p>
    <w:p w:rsidR="007D0217" w:rsidRPr="007D0217" w:rsidRDefault="007D0217" w:rsidP="007D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по специальности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. При наличии ученой степени, окончании аспирантуры и прохождении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гр. патогенности.</w:t>
      </w:r>
    </w:p>
    <w:p w:rsidR="00ED34A2" w:rsidRP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>Знание иностранного языка (английский):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чтение специальной литературы, анализ.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A01F7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:rsidR="004525A1" w:rsidRDefault="004525A1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E854A4">
        <w:rPr>
          <w:rFonts w:ascii="Times New Roman" w:hAnsi="Times New Roman" w:cs="Times New Roman"/>
          <w:sz w:val="24"/>
          <w:szCs w:val="24"/>
          <w:lang w:val="ru"/>
        </w:rPr>
        <w:t>п</w:t>
      </w:r>
      <w:r>
        <w:rPr>
          <w:rFonts w:ascii="Times New Roman" w:hAnsi="Times New Roman" w:cs="Times New Roman"/>
          <w:sz w:val="24"/>
          <w:szCs w:val="24"/>
          <w:lang w:val="ru"/>
        </w:rPr>
        <w:t>роведени</w:t>
      </w:r>
      <w:r w:rsidR="00E854A4">
        <w:rPr>
          <w:rFonts w:ascii="Times New Roman" w:hAnsi="Times New Roman" w:cs="Times New Roman"/>
          <w:sz w:val="24"/>
          <w:szCs w:val="24"/>
          <w:lang w:val="ru"/>
        </w:rPr>
        <w:t>е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 xml:space="preserve">молекулярно-генетических, серологических, вирусологических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исследований</w:t>
      </w:r>
      <w:r w:rsidR="000F7B34">
        <w:rPr>
          <w:rFonts w:ascii="Times New Roman" w:hAnsi="Times New Roman" w:cs="Times New Roman"/>
          <w:sz w:val="24"/>
          <w:szCs w:val="24"/>
          <w:lang w:val="ru"/>
        </w:rPr>
        <w:t xml:space="preserve"> образцов</w:t>
      </w:r>
      <w:r w:rsidR="002C4EB7">
        <w:rPr>
          <w:rFonts w:ascii="Times New Roman" w:hAnsi="Times New Roman" w:cs="Times New Roman"/>
          <w:sz w:val="24"/>
          <w:szCs w:val="24"/>
          <w:lang w:val="ru"/>
        </w:rPr>
        <w:t xml:space="preserve"> клинического материала и объектов окружающей среды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 xml:space="preserve">при осуществлении мониторинга за </w:t>
      </w:r>
      <w:r>
        <w:rPr>
          <w:rFonts w:ascii="Times New Roman" w:hAnsi="Times New Roman" w:cs="Times New Roman"/>
          <w:sz w:val="24"/>
          <w:szCs w:val="24"/>
          <w:lang w:val="ru"/>
        </w:rPr>
        <w:t>возбудител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ями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61CBD">
        <w:rPr>
          <w:rFonts w:ascii="Times New Roman" w:hAnsi="Times New Roman" w:cs="Times New Roman"/>
          <w:sz w:val="24"/>
          <w:szCs w:val="24"/>
          <w:lang w:val="ru"/>
        </w:rPr>
        <w:t>вирусных инфекций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771838" w:rsidRPr="00771838" w:rsidRDefault="00E854A4" w:rsidP="0077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771838" w:rsidRPr="00771838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под руководством ответственного исполнителя научных исследований по отдельным </w:t>
      </w:r>
      <w:r w:rsidR="00771838">
        <w:rPr>
          <w:rFonts w:ascii="Times New Roman" w:hAnsi="Times New Roman" w:cs="Times New Roman"/>
          <w:sz w:val="24"/>
          <w:szCs w:val="24"/>
          <w:lang w:val="ru-RU"/>
        </w:rPr>
        <w:t>этапам</w:t>
      </w:r>
      <w:r w:rsidR="00771838" w:rsidRPr="00771838">
        <w:rPr>
          <w:rFonts w:ascii="Times New Roman" w:hAnsi="Times New Roman" w:cs="Times New Roman"/>
          <w:sz w:val="24"/>
          <w:szCs w:val="24"/>
          <w:lang w:val="ru-RU"/>
        </w:rPr>
        <w:t xml:space="preserve"> НИР в соответствии с утвержденными календарным планом и методиками;</w:t>
      </w:r>
    </w:p>
    <w:p w:rsidR="001A0AAC" w:rsidRPr="001A0AAC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 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анализ результатов НИР, подготовка публикаций, разделов промежуточных и заключительных отчет</w:t>
      </w:r>
      <w:r w:rsidR="0077183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0AAC" w:rsidRPr="001A0AAC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AA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разработка объектов интеллектуальной собственности (заявки на изобретения, базы данных), информационно-аналитических и нормативно-методических документов;</w:t>
      </w:r>
    </w:p>
    <w:p w:rsidR="00FF7A36" w:rsidRPr="001A0AAC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D42820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Заработная плата: от 15</w:t>
      </w:r>
      <w:r w:rsidR="005A01F7"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000 руб. 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D42820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 Плюс с</w:t>
      </w:r>
      <w:bookmarkStart w:id="0" w:name="_GoBack"/>
      <w:bookmarkEnd w:id="0"/>
      <w:r w:rsidR="005A01F7"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тимулирующие выплаты: в соответствии с Положением об оплате труда в </w:t>
      </w:r>
      <w:r w:rsidR="005A01F7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 w:rsidR="005A01F7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 w:rsidR="005A01F7"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92133"/>
    <w:rsid w:val="000B6FF3"/>
    <w:rsid w:val="000F7B34"/>
    <w:rsid w:val="0011252B"/>
    <w:rsid w:val="001A0AAC"/>
    <w:rsid w:val="00202658"/>
    <w:rsid w:val="002C4EB7"/>
    <w:rsid w:val="003B61F4"/>
    <w:rsid w:val="004120C7"/>
    <w:rsid w:val="004525A1"/>
    <w:rsid w:val="0058584B"/>
    <w:rsid w:val="005A01F7"/>
    <w:rsid w:val="00771838"/>
    <w:rsid w:val="007730FD"/>
    <w:rsid w:val="00792301"/>
    <w:rsid w:val="007D0217"/>
    <w:rsid w:val="008A4E27"/>
    <w:rsid w:val="00946214"/>
    <w:rsid w:val="00A35C6B"/>
    <w:rsid w:val="00A61CBD"/>
    <w:rsid w:val="00A8284C"/>
    <w:rsid w:val="00D42820"/>
    <w:rsid w:val="00E854A4"/>
    <w:rsid w:val="00ED34A2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9FE51A-13D5-4087-B446-9B2B20FF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A828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Оксана Васильева</cp:lastModifiedBy>
  <cp:revision>6</cp:revision>
  <cp:lastPrinted>2020-03-31T15:21:00Z</cp:lastPrinted>
  <dcterms:created xsi:type="dcterms:W3CDTF">2020-09-19T20:02:00Z</dcterms:created>
  <dcterms:modified xsi:type="dcterms:W3CDTF">2020-09-23T11:13:00Z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